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E2" w:rsidRDefault="00972DE2" w:rsidP="00972D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2DE2" w:rsidRDefault="00972DE2" w:rsidP="00972D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56D" w:rsidRPr="009C0414" w:rsidRDefault="000F7A1C" w:rsidP="005A5251">
      <w:pPr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39556D" w:rsidRPr="009C0414" w:rsidRDefault="0039556D" w:rsidP="00395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Отчет Главы администрации</w:t>
      </w:r>
    </w:p>
    <w:p w:rsidR="0039556D" w:rsidRPr="009C0414" w:rsidRDefault="0039556D" w:rsidP="00395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9C0414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9C041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9556D" w:rsidRPr="009C0414" w:rsidRDefault="0039556D" w:rsidP="00395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за 2021 год,</w:t>
      </w:r>
    </w:p>
    <w:p w:rsidR="0039556D" w:rsidRPr="009C0414" w:rsidRDefault="0039556D" w:rsidP="00395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деятельности администрации муниципального образования</w:t>
      </w:r>
    </w:p>
    <w:p w:rsidR="0039556D" w:rsidRPr="009C0414" w:rsidRDefault="0039556D" w:rsidP="00395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C0414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9C0414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области,</w:t>
      </w:r>
    </w:p>
    <w:p w:rsidR="0039556D" w:rsidRPr="009C0414" w:rsidRDefault="0039556D" w:rsidP="00395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в том числе о решении вопросов поставленных</w:t>
      </w:r>
    </w:p>
    <w:p w:rsidR="0039556D" w:rsidRPr="009C0414" w:rsidRDefault="0039556D" w:rsidP="00395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Советом депутатов муниципального образования</w:t>
      </w:r>
    </w:p>
    <w:p w:rsidR="0039556D" w:rsidRPr="009C0414" w:rsidRDefault="0039556D" w:rsidP="00395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C0414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9C0414">
        <w:rPr>
          <w:rFonts w:ascii="Times New Roman" w:hAnsi="Times New Roman" w:cs="Times New Roman"/>
          <w:b/>
          <w:sz w:val="28"/>
          <w:szCs w:val="28"/>
        </w:rPr>
        <w:t xml:space="preserve">  район» Ульяновской области.</w:t>
      </w:r>
    </w:p>
    <w:p w:rsidR="00EF7EFB" w:rsidRPr="009C0414" w:rsidRDefault="00EF7EFB" w:rsidP="00EF7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FB" w:rsidRPr="009C0414" w:rsidRDefault="004E432B" w:rsidP="00476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Уважаемые Д</w:t>
      </w:r>
      <w:r w:rsidR="00EF7EFB" w:rsidRPr="009C0414">
        <w:rPr>
          <w:rFonts w:ascii="Times New Roman" w:hAnsi="Times New Roman" w:cs="Times New Roman"/>
          <w:b/>
          <w:sz w:val="28"/>
          <w:szCs w:val="28"/>
        </w:rPr>
        <w:t>епутаты!</w:t>
      </w:r>
    </w:p>
    <w:p w:rsidR="0039556D" w:rsidRPr="009C0414" w:rsidRDefault="00EF7EFB" w:rsidP="00476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763D5" w:rsidRPr="009C0414" w:rsidRDefault="004763D5" w:rsidP="004763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7A1C" w:rsidRPr="009C0414" w:rsidRDefault="0039556D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ab/>
        <w:t>В соответствии с Уставом муниципального образования  «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район» представляю ежегодный Отчет</w:t>
      </w:r>
      <w:r w:rsidR="000F7A1C" w:rsidRPr="009C0414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EF7EFB" w:rsidRPr="009C0414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DC43C7">
        <w:rPr>
          <w:rFonts w:ascii="Times New Roman" w:hAnsi="Times New Roman" w:cs="Times New Roman"/>
          <w:sz w:val="28"/>
          <w:szCs w:val="28"/>
        </w:rPr>
        <w:t xml:space="preserve"> совместной работы за 2021 год,</w:t>
      </w:r>
      <w:r w:rsidR="00EF7EFB"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0F7A1C" w:rsidRPr="009C0414">
        <w:rPr>
          <w:rFonts w:ascii="Times New Roman" w:hAnsi="Times New Roman" w:cs="Times New Roman"/>
          <w:sz w:val="28"/>
          <w:szCs w:val="28"/>
        </w:rPr>
        <w:t>задачах</w:t>
      </w:r>
      <w:r w:rsidR="00EF7EFB" w:rsidRPr="009C0414">
        <w:rPr>
          <w:rFonts w:ascii="Times New Roman" w:hAnsi="Times New Roman" w:cs="Times New Roman"/>
          <w:sz w:val="28"/>
          <w:szCs w:val="28"/>
        </w:rPr>
        <w:t xml:space="preserve"> на текущий год и перспективу</w:t>
      </w:r>
      <w:r w:rsidR="000F7A1C" w:rsidRPr="009C0414">
        <w:rPr>
          <w:rFonts w:ascii="Times New Roman" w:hAnsi="Times New Roman" w:cs="Times New Roman"/>
          <w:sz w:val="28"/>
          <w:szCs w:val="28"/>
        </w:rPr>
        <w:t>.</w:t>
      </w:r>
      <w:r w:rsidR="00EF7EFB"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Свою миссию, как руководителя  местной администрации, я вижу </w:t>
      </w:r>
      <w:r w:rsidR="00455C02" w:rsidRPr="009C0414">
        <w:rPr>
          <w:rFonts w:ascii="Times New Roman" w:hAnsi="Times New Roman" w:cs="Times New Roman"/>
          <w:sz w:val="28"/>
          <w:szCs w:val="28"/>
        </w:rPr>
        <w:t>в развитии благополучия граждан,</w:t>
      </w:r>
      <w:r w:rsidR="006D418F"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4A52D1" w:rsidRPr="009C0414">
        <w:rPr>
          <w:rFonts w:ascii="Times New Roman" w:hAnsi="Times New Roman" w:cs="Times New Roman"/>
          <w:sz w:val="28"/>
          <w:szCs w:val="28"/>
        </w:rPr>
        <w:t xml:space="preserve">что </w:t>
      </w:r>
      <w:r w:rsidR="004763D5" w:rsidRPr="009C0414">
        <w:rPr>
          <w:rFonts w:ascii="Times New Roman" w:hAnsi="Times New Roman" w:cs="Times New Roman"/>
          <w:sz w:val="28"/>
          <w:szCs w:val="28"/>
        </w:rPr>
        <w:t xml:space="preserve">задекларировано </w:t>
      </w:r>
      <w:r w:rsidR="00455C02" w:rsidRPr="009C0414">
        <w:rPr>
          <w:rFonts w:ascii="Times New Roman" w:hAnsi="Times New Roman" w:cs="Times New Roman"/>
          <w:sz w:val="28"/>
          <w:szCs w:val="28"/>
        </w:rPr>
        <w:t>Стратегией социально-экономическо</w:t>
      </w:r>
      <w:r w:rsidR="006D418F" w:rsidRPr="009C0414">
        <w:rPr>
          <w:rFonts w:ascii="Times New Roman" w:hAnsi="Times New Roman" w:cs="Times New Roman"/>
          <w:sz w:val="28"/>
          <w:szCs w:val="28"/>
        </w:rPr>
        <w:t>го развития района до 2030 г</w:t>
      </w:r>
      <w:r w:rsidR="00DC43C7">
        <w:rPr>
          <w:rFonts w:ascii="Times New Roman" w:hAnsi="Times New Roman" w:cs="Times New Roman"/>
          <w:sz w:val="28"/>
          <w:szCs w:val="28"/>
        </w:rPr>
        <w:t xml:space="preserve">ода и </w:t>
      </w:r>
      <w:r w:rsidR="000F7A1C" w:rsidRPr="009C0414">
        <w:rPr>
          <w:rFonts w:ascii="Times New Roman" w:hAnsi="Times New Roman" w:cs="Times New Roman"/>
          <w:sz w:val="28"/>
          <w:szCs w:val="28"/>
        </w:rPr>
        <w:t xml:space="preserve"> муниципальными программами района и поселений.</w:t>
      </w:r>
    </w:p>
    <w:p w:rsidR="005C6AC1" w:rsidRPr="009C0414" w:rsidRDefault="000F7A1C" w:rsidP="009076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Слайд №2</w:t>
      </w:r>
      <w:r w:rsidR="005217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6AC1" w:rsidRPr="009C0414">
        <w:rPr>
          <w:rFonts w:ascii="Times New Roman" w:hAnsi="Times New Roman" w:cs="Times New Roman"/>
          <w:b/>
          <w:sz w:val="28"/>
          <w:szCs w:val="28"/>
        </w:rPr>
        <w:t>Расходы  консолидированного бюджета</w:t>
      </w:r>
      <w:r w:rsidR="00E0156A" w:rsidRPr="009C041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21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6A" w:rsidRPr="009C0414">
        <w:rPr>
          <w:rFonts w:ascii="Times New Roman" w:hAnsi="Times New Roman" w:cs="Times New Roman"/>
          <w:b/>
          <w:sz w:val="28"/>
          <w:szCs w:val="28"/>
        </w:rPr>
        <w:t>на исполнение полномочий и капитальные вложения</w:t>
      </w:r>
      <w:r w:rsidR="005217B4">
        <w:rPr>
          <w:rFonts w:ascii="Times New Roman" w:hAnsi="Times New Roman" w:cs="Times New Roman"/>
          <w:b/>
          <w:sz w:val="28"/>
          <w:szCs w:val="28"/>
        </w:rPr>
        <w:t>»</w:t>
      </w:r>
    </w:p>
    <w:p w:rsidR="00E0156A" w:rsidRPr="009C0414" w:rsidRDefault="0090765B" w:rsidP="001175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6AC1" w:rsidRPr="009C04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6AC1" w:rsidRPr="009C0414">
        <w:rPr>
          <w:rFonts w:ascii="Times New Roman" w:hAnsi="Times New Roman" w:cs="Times New Roman"/>
          <w:b/>
          <w:sz w:val="28"/>
          <w:szCs w:val="28"/>
        </w:rPr>
        <w:t xml:space="preserve">Общие расходы бюджета на исполнение полномочий и капитальные вложения </w:t>
      </w:r>
      <w:r w:rsidR="004E432B" w:rsidRPr="009C0414">
        <w:rPr>
          <w:rFonts w:ascii="Times New Roman" w:hAnsi="Times New Roman" w:cs="Times New Roman"/>
          <w:b/>
          <w:sz w:val="28"/>
          <w:szCs w:val="28"/>
        </w:rPr>
        <w:t>в развитие района за</w:t>
      </w:r>
      <w:r w:rsidR="009C0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32B" w:rsidRPr="009C0414">
        <w:rPr>
          <w:rFonts w:ascii="Times New Roman" w:hAnsi="Times New Roman" w:cs="Times New Roman"/>
          <w:b/>
          <w:sz w:val="28"/>
          <w:szCs w:val="28"/>
        </w:rPr>
        <w:t>последние</w:t>
      </w:r>
      <w:r w:rsidR="009C041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C6AC1" w:rsidRPr="009C0414">
        <w:rPr>
          <w:rFonts w:ascii="Times New Roman" w:hAnsi="Times New Roman" w:cs="Times New Roman"/>
          <w:b/>
          <w:sz w:val="28"/>
          <w:szCs w:val="28"/>
        </w:rPr>
        <w:t xml:space="preserve"> года составили </w:t>
      </w:r>
      <w:r w:rsidR="00770D8B">
        <w:rPr>
          <w:rFonts w:ascii="Times New Roman" w:hAnsi="Times New Roman" w:cs="Times New Roman"/>
          <w:b/>
          <w:sz w:val="28"/>
          <w:szCs w:val="28"/>
        </w:rPr>
        <w:t>почти 2.8 млрд.</w:t>
      </w:r>
      <w:r w:rsidR="0053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8B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5C6AC1" w:rsidRPr="009C0414">
        <w:rPr>
          <w:rFonts w:ascii="Times New Roman" w:hAnsi="Times New Roman" w:cs="Times New Roman"/>
          <w:b/>
          <w:sz w:val="28"/>
          <w:szCs w:val="28"/>
        </w:rPr>
        <w:t>из</w:t>
      </w:r>
      <w:r w:rsidR="009C0414">
        <w:rPr>
          <w:rFonts w:ascii="Times New Roman" w:hAnsi="Times New Roman" w:cs="Times New Roman"/>
          <w:b/>
          <w:sz w:val="28"/>
          <w:szCs w:val="28"/>
        </w:rPr>
        <w:t xml:space="preserve"> них 2021 год </w:t>
      </w:r>
      <w:r w:rsidR="00770D8B">
        <w:rPr>
          <w:rFonts w:ascii="Times New Roman" w:hAnsi="Times New Roman" w:cs="Times New Roman"/>
          <w:b/>
          <w:sz w:val="28"/>
          <w:szCs w:val="28"/>
        </w:rPr>
        <w:t>1.1 млрд.</w:t>
      </w:r>
      <w:r w:rsidR="0053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8B">
        <w:rPr>
          <w:rFonts w:ascii="Times New Roman" w:hAnsi="Times New Roman" w:cs="Times New Roman"/>
          <w:b/>
          <w:sz w:val="28"/>
          <w:szCs w:val="28"/>
        </w:rPr>
        <w:t>руб</w:t>
      </w:r>
      <w:r w:rsidR="00DC4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414" w:rsidRPr="0090765B">
        <w:rPr>
          <w:rFonts w:ascii="Times New Roman" w:hAnsi="Times New Roman" w:cs="Times New Roman"/>
          <w:sz w:val="28"/>
          <w:szCs w:val="28"/>
        </w:rPr>
        <w:t>В</w:t>
      </w:r>
      <w:r w:rsidR="005C6AC1" w:rsidRPr="0090765B">
        <w:rPr>
          <w:rFonts w:ascii="Times New Roman" w:hAnsi="Times New Roman" w:cs="Times New Roman"/>
          <w:sz w:val="28"/>
          <w:szCs w:val="28"/>
        </w:rPr>
        <w:t xml:space="preserve"> рамках муниципальных программ освоено 93% всех выделенных  </w:t>
      </w:r>
      <w:r w:rsidR="005A5251" w:rsidRPr="0090765B">
        <w:rPr>
          <w:rFonts w:ascii="Times New Roman" w:hAnsi="Times New Roman" w:cs="Times New Roman"/>
          <w:sz w:val="28"/>
          <w:szCs w:val="28"/>
        </w:rPr>
        <w:t xml:space="preserve">средств, что </w:t>
      </w:r>
      <w:r w:rsidR="004763D5" w:rsidRPr="0090765B">
        <w:rPr>
          <w:rFonts w:ascii="Times New Roman" w:hAnsi="Times New Roman" w:cs="Times New Roman"/>
          <w:sz w:val="28"/>
          <w:szCs w:val="28"/>
        </w:rPr>
        <w:t xml:space="preserve">гарантирует </w:t>
      </w:r>
      <w:r w:rsidR="005A5251" w:rsidRPr="0090765B">
        <w:rPr>
          <w:rFonts w:ascii="Times New Roman" w:hAnsi="Times New Roman" w:cs="Times New Roman"/>
          <w:sz w:val="28"/>
          <w:szCs w:val="28"/>
        </w:rPr>
        <w:t>прозрачность и всесторонний контроль по их освоению.</w:t>
      </w:r>
      <w:proofErr w:type="gramEnd"/>
    </w:p>
    <w:p w:rsidR="0090765B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</w:t>
      </w:r>
      <w:r w:rsidR="005A5251" w:rsidRPr="009C0414">
        <w:rPr>
          <w:rFonts w:ascii="Times New Roman" w:hAnsi="Times New Roman" w:cs="Times New Roman"/>
          <w:b/>
          <w:sz w:val="28"/>
          <w:szCs w:val="28"/>
        </w:rPr>
        <w:t xml:space="preserve">Отмечу, что </w:t>
      </w:r>
      <w:r w:rsidR="004763D5" w:rsidRPr="009C0414">
        <w:rPr>
          <w:rFonts w:ascii="Times New Roman" w:hAnsi="Times New Roman" w:cs="Times New Roman"/>
          <w:b/>
          <w:sz w:val="28"/>
          <w:szCs w:val="28"/>
        </w:rPr>
        <w:t xml:space="preserve">на рост расходной части бюджета </w:t>
      </w:r>
      <w:r w:rsidR="0011759E" w:rsidRPr="009C0414">
        <w:rPr>
          <w:rFonts w:ascii="Times New Roman" w:hAnsi="Times New Roman" w:cs="Times New Roman"/>
          <w:b/>
          <w:sz w:val="28"/>
          <w:szCs w:val="28"/>
        </w:rPr>
        <w:t>за</w:t>
      </w:r>
      <w:r w:rsidR="005A5251" w:rsidRPr="009C0414">
        <w:rPr>
          <w:rFonts w:ascii="Times New Roman" w:hAnsi="Times New Roman" w:cs="Times New Roman"/>
          <w:b/>
          <w:sz w:val="28"/>
          <w:szCs w:val="28"/>
        </w:rPr>
        <w:t xml:space="preserve"> отчетный период </w:t>
      </w:r>
      <w:r w:rsidR="00FA5323" w:rsidRPr="009C0414">
        <w:rPr>
          <w:rFonts w:ascii="Times New Roman" w:hAnsi="Times New Roman" w:cs="Times New Roman"/>
          <w:b/>
          <w:sz w:val="28"/>
          <w:szCs w:val="28"/>
        </w:rPr>
        <w:t>в сравнении предыдущими годами,</w:t>
      </w:r>
      <w:r w:rsidR="004763D5" w:rsidRPr="009C0414">
        <w:rPr>
          <w:rFonts w:ascii="Times New Roman" w:hAnsi="Times New Roman" w:cs="Times New Roman"/>
          <w:b/>
          <w:sz w:val="28"/>
          <w:szCs w:val="28"/>
        </w:rPr>
        <w:t xml:space="preserve"> повлияло</w:t>
      </w:r>
      <w:r w:rsidR="00FA5323" w:rsidRPr="009C0414">
        <w:rPr>
          <w:rFonts w:ascii="Times New Roman" w:hAnsi="Times New Roman" w:cs="Times New Roman"/>
          <w:b/>
          <w:sz w:val="28"/>
          <w:szCs w:val="28"/>
        </w:rPr>
        <w:t>:</w:t>
      </w:r>
    </w:p>
    <w:p w:rsidR="005A5251" w:rsidRDefault="00FA5323" w:rsidP="0097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во-первых,</w:t>
      </w:r>
      <w:r w:rsidR="00770D8B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9C0414">
        <w:rPr>
          <w:rFonts w:ascii="Times New Roman" w:hAnsi="Times New Roman" w:cs="Times New Roman"/>
          <w:sz w:val="28"/>
          <w:szCs w:val="28"/>
        </w:rPr>
        <w:t xml:space="preserve"> поручений  Президента РФ по достижению целевых показателей оплаты труда работников учреждений: общего, дошкольного, дополнительного образования и культуры;</w:t>
      </w:r>
    </w:p>
    <w:p w:rsidR="00972DE2" w:rsidRPr="0090765B" w:rsidRDefault="00972DE2" w:rsidP="00972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23" w:rsidRDefault="00FA5323" w:rsidP="0097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во-вторых,</w:t>
      </w:r>
      <w:r w:rsidR="004763D5" w:rsidRPr="009C0414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9C0414">
        <w:rPr>
          <w:rFonts w:ascii="Times New Roman" w:hAnsi="Times New Roman" w:cs="Times New Roman"/>
          <w:sz w:val="28"/>
          <w:szCs w:val="28"/>
        </w:rPr>
        <w:t xml:space="preserve"> района в федеральных и региональных программах с </w:t>
      </w:r>
      <w:r w:rsidR="004E432B" w:rsidRPr="009C0414">
        <w:rPr>
          <w:rFonts w:ascii="Times New Roman" w:hAnsi="Times New Roman" w:cs="Times New Roman"/>
          <w:sz w:val="28"/>
          <w:szCs w:val="28"/>
        </w:rPr>
        <w:t xml:space="preserve">местным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DE2" w:rsidRPr="009C0414" w:rsidRDefault="00972DE2" w:rsidP="0097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7" w:rsidRPr="009C0414" w:rsidRDefault="005A5251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Слайд №3 «Кадровый состав»</w:t>
      </w:r>
    </w:p>
    <w:p w:rsidR="006E36C7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Общий кадровый </w:t>
      </w:r>
      <w:r w:rsidR="00893FFB" w:rsidRPr="009C0414">
        <w:rPr>
          <w:rFonts w:ascii="Times New Roman" w:hAnsi="Times New Roman" w:cs="Times New Roman"/>
          <w:sz w:val="28"/>
          <w:szCs w:val="28"/>
        </w:rPr>
        <w:t xml:space="preserve">состав администрации 76 человек.  Напомню, что </w:t>
      </w:r>
      <w:proofErr w:type="gramStart"/>
      <w:r w:rsidR="00893FFB" w:rsidRPr="009C0414">
        <w:rPr>
          <w:rFonts w:ascii="Times New Roman" w:hAnsi="Times New Roman" w:cs="Times New Roman"/>
          <w:sz w:val="28"/>
          <w:szCs w:val="28"/>
        </w:rPr>
        <w:t>в</w:t>
      </w:r>
      <w:r w:rsidRPr="009C0414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 уменьшен норматив расходов на содержание органов</w:t>
      </w:r>
      <w:r w:rsidR="00893FFB" w:rsidRPr="009C04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70D8B">
        <w:rPr>
          <w:rFonts w:ascii="Times New Roman" w:hAnsi="Times New Roman" w:cs="Times New Roman"/>
          <w:sz w:val="28"/>
          <w:szCs w:val="28"/>
        </w:rPr>
        <w:t xml:space="preserve"> </w:t>
      </w:r>
      <w:r w:rsidR="00770D8B">
        <w:rPr>
          <w:rFonts w:ascii="Times New Roman" w:hAnsi="Times New Roman" w:cs="Times New Roman"/>
          <w:sz w:val="28"/>
          <w:szCs w:val="28"/>
        </w:rPr>
        <w:lastRenderedPageBreak/>
        <w:t xml:space="preserve">и проведены </w:t>
      </w:r>
      <w:r w:rsidR="00893FFB"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кадровые сокраще</w:t>
      </w:r>
      <w:r w:rsidR="004E432B" w:rsidRPr="009C0414">
        <w:rPr>
          <w:rFonts w:ascii="Times New Roman" w:hAnsi="Times New Roman" w:cs="Times New Roman"/>
          <w:sz w:val="28"/>
          <w:szCs w:val="28"/>
        </w:rPr>
        <w:t>н</w:t>
      </w:r>
      <w:r w:rsidR="00DC43C7">
        <w:rPr>
          <w:rFonts w:ascii="Times New Roman" w:hAnsi="Times New Roman" w:cs="Times New Roman"/>
          <w:sz w:val="28"/>
          <w:szCs w:val="28"/>
        </w:rPr>
        <w:t xml:space="preserve">ия на 10%. </w:t>
      </w:r>
      <w:r w:rsidR="004E432B" w:rsidRPr="009C0414">
        <w:rPr>
          <w:rFonts w:ascii="Times New Roman" w:hAnsi="Times New Roman" w:cs="Times New Roman"/>
          <w:sz w:val="28"/>
          <w:szCs w:val="28"/>
        </w:rPr>
        <w:t>Нами не превышен</w:t>
      </w:r>
      <w:r w:rsidRPr="009C0414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893FFB" w:rsidRPr="009C0414">
        <w:rPr>
          <w:rFonts w:ascii="Times New Roman" w:hAnsi="Times New Roman" w:cs="Times New Roman"/>
          <w:sz w:val="28"/>
          <w:szCs w:val="28"/>
        </w:rPr>
        <w:t>й норматив, что обеспечивается и за счет  ежегодного роста</w:t>
      </w:r>
      <w:r w:rsidRPr="009C0414">
        <w:rPr>
          <w:rFonts w:ascii="Times New Roman" w:hAnsi="Times New Roman" w:cs="Times New Roman"/>
          <w:sz w:val="28"/>
          <w:szCs w:val="28"/>
        </w:rPr>
        <w:t xml:space="preserve"> собственных доходов бюджета, идущих в расчет расходов на содержание органов местного самоуправления. </w:t>
      </w:r>
    </w:p>
    <w:p w:rsidR="0018697A" w:rsidRDefault="0011759E" w:rsidP="0018697A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 В Указе  Президента РФ « О национальных целях развития на период до 2030 года» четко выделены стратегические цели и приоритеты для обеспечения высокого качества и уровня жизни населения. Соответственно, наша управленческая команда прошла обучение и  совместно с депутатским корпусом и населением  провели работу по актуализации Стратегии развития района до 2030 г по 5 национальным целям, по каждому блоку </w:t>
      </w:r>
      <w:r w:rsidR="004763D5" w:rsidRPr="009C0414">
        <w:rPr>
          <w:rFonts w:ascii="Times New Roman" w:hAnsi="Times New Roman" w:cs="Times New Roman"/>
          <w:sz w:val="28"/>
          <w:szCs w:val="28"/>
        </w:rPr>
        <w:t xml:space="preserve">определены целевые показатели </w:t>
      </w:r>
      <w:r w:rsidRPr="009C0414">
        <w:rPr>
          <w:rFonts w:ascii="Times New Roman" w:hAnsi="Times New Roman" w:cs="Times New Roman"/>
          <w:sz w:val="28"/>
          <w:szCs w:val="28"/>
        </w:rPr>
        <w:t>и согласованы с Правительством Ульяновской области</w:t>
      </w:r>
      <w:r w:rsidR="0018697A" w:rsidRPr="009C0414">
        <w:rPr>
          <w:rFonts w:ascii="Times New Roman" w:hAnsi="Times New Roman" w:cs="Times New Roman"/>
          <w:sz w:val="28"/>
          <w:szCs w:val="28"/>
        </w:rPr>
        <w:t>.</w:t>
      </w:r>
    </w:p>
    <w:p w:rsidR="00770D8B" w:rsidRPr="00770D8B" w:rsidRDefault="00770D8B" w:rsidP="00186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D8B">
        <w:rPr>
          <w:rFonts w:ascii="Times New Roman" w:hAnsi="Times New Roman" w:cs="Times New Roman"/>
          <w:b/>
          <w:sz w:val="28"/>
          <w:szCs w:val="28"/>
        </w:rPr>
        <w:t>Слайд №4 «Наша стратегическая миссия»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97A" w:rsidRPr="009C0414">
        <w:rPr>
          <w:rFonts w:ascii="Times New Roman" w:hAnsi="Times New Roman" w:cs="Times New Roman"/>
          <w:b/>
          <w:sz w:val="28"/>
          <w:szCs w:val="28"/>
        </w:rPr>
        <w:t xml:space="preserve">Согласно данным статистики </w:t>
      </w:r>
      <w:r w:rsidRPr="009C0414">
        <w:rPr>
          <w:rFonts w:ascii="Times New Roman" w:hAnsi="Times New Roman" w:cs="Times New Roman"/>
          <w:b/>
          <w:sz w:val="28"/>
          <w:szCs w:val="28"/>
        </w:rPr>
        <w:t>основные плановые показатели  достижения национальных целей н</w:t>
      </w:r>
      <w:r w:rsidR="00D607AB" w:rsidRPr="009C0414">
        <w:rPr>
          <w:rFonts w:ascii="Times New Roman" w:hAnsi="Times New Roman" w:cs="Times New Roman"/>
          <w:b/>
          <w:sz w:val="28"/>
          <w:szCs w:val="28"/>
        </w:rPr>
        <w:t>а 2021 год  в районе выполнены</w:t>
      </w:r>
      <w:r w:rsidRPr="009C0414">
        <w:rPr>
          <w:rFonts w:ascii="Times New Roman" w:hAnsi="Times New Roman" w:cs="Times New Roman"/>
          <w:b/>
          <w:sz w:val="28"/>
          <w:szCs w:val="28"/>
        </w:rPr>
        <w:t>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1. Национальная цель «Сохранение населения, здоровье и благополучие людей»</w:t>
      </w:r>
    </w:p>
    <w:p w:rsidR="006E36C7" w:rsidRPr="009C0414" w:rsidRDefault="0018697A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-к</w:t>
      </w:r>
      <w:r w:rsidR="006E36C7" w:rsidRPr="009C0414">
        <w:rPr>
          <w:rFonts w:ascii="Times New Roman" w:hAnsi="Times New Roman" w:cs="Times New Roman"/>
          <w:sz w:val="28"/>
          <w:szCs w:val="28"/>
        </w:rPr>
        <w:t>оэффициент рождаемости выше плана на 17.1%   и составляет 8.2 на тыс. чел. населения;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-доля граждан систематически, занимающихся физической культурой и спортом</w:t>
      </w:r>
      <w:r w:rsidR="0018697A" w:rsidRPr="009C0414">
        <w:rPr>
          <w:rFonts w:ascii="Times New Roman" w:hAnsi="Times New Roman" w:cs="Times New Roman"/>
          <w:sz w:val="28"/>
          <w:szCs w:val="28"/>
        </w:rPr>
        <w:t xml:space="preserve"> 65.2%, что выше плана на 24.2%;</w:t>
      </w:r>
    </w:p>
    <w:p w:rsidR="0018697A" w:rsidRPr="009C0414" w:rsidRDefault="0018697A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-миграционный отток населения из района в сравнении с 2020 годом снизился на 11.5%. </w:t>
      </w:r>
    </w:p>
    <w:p w:rsidR="006E36C7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В целом, показатели имеют положительную динамику развития, за исключением коэффициента смертности, который составил 21.6 против планового значения 19.2 в условиях течения пандемии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- 19.</w:t>
      </w:r>
    </w:p>
    <w:p w:rsidR="00012F8E" w:rsidRPr="00012F8E" w:rsidRDefault="00012F8E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F8E">
        <w:rPr>
          <w:rFonts w:ascii="Times New Roman" w:hAnsi="Times New Roman" w:cs="Times New Roman"/>
          <w:b/>
          <w:sz w:val="28"/>
          <w:szCs w:val="28"/>
        </w:rPr>
        <w:t>Слайд №5 «Результативность исполнения национальных проектов»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2. Национальная цель «Возможности для самореализации и развития талантов»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Все показатели выполняются, имеют положительную динамику.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- </w:t>
      </w:r>
      <w:r w:rsidR="0090765B">
        <w:rPr>
          <w:rFonts w:ascii="Times New Roman" w:hAnsi="Times New Roman" w:cs="Times New Roman"/>
          <w:sz w:val="28"/>
          <w:szCs w:val="28"/>
        </w:rPr>
        <w:t xml:space="preserve">свыше 4-х тысяч детей, </w:t>
      </w:r>
      <w:r w:rsidRPr="009C0414">
        <w:rPr>
          <w:rFonts w:ascii="Times New Roman" w:hAnsi="Times New Roman" w:cs="Times New Roman"/>
          <w:sz w:val="28"/>
          <w:szCs w:val="28"/>
        </w:rPr>
        <w:t>в воз</w:t>
      </w:r>
      <w:r w:rsidR="0090765B">
        <w:rPr>
          <w:rFonts w:ascii="Times New Roman" w:hAnsi="Times New Roman" w:cs="Times New Roman"/>
          <w:sz w:val="28"/>
          <w:szCs w:val="28"/>
        </w:rPr>
        <w:t>расте от 5 до 18 лет, охвачены</w:t>
      </w:r>
      <w:r w:rsidRPr="009C0414">
        <w:rPr>
          <w:rFonts w:ascii="Times New Roman" w:hAnsi="Times New Roman" w:cs="Times New Roman"/>
          <w:sz w:val="28"/>
          <w:szCs w:val="28"/>
        </w:rPr>
        <w:t xml:space="preserve"> услугами дополнительного образования</w:t>
      </w:r>
      <w:r w:rsidR="0090765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9C0414">
        <w:rPr>
          <w:rFonts w:ascii="Times New Roman" w:hAnsi="Times New Roman" w:cs="Times New Roman"/>
          <w:sz w:val="28"/>
          <w:szCs w:val="28"/>
        </w:rPr>
        <w:t xml:space="preserve"> 88.9%</w:t>
      </w:r>
      <w:r w:rsidR="0090765B">
        <w:rPr>
          <w:rFonts w:ascii="Times New Roman" w:hAnsi="Times New Roman" w:cs="Times New Roman"/>
          <w:sz w:val="28"/>
          <w:szCs w:val="28"/>
        </w:rPr>
        <w:t xml:space="preserve"> от детского населения</w:t>
      </w:r>
      <w:r w:rsidRPr="009C0414">
        <w:rPr>
          <w:rFonts w:ascii="Times New Roman" w:hAnsi="Times New Roman" w:cs="Times New Roman"/>
          <w:sz w:val="28"/>
          <w:szCs w:val="28"/>
        </w:rPr>
        <w:t>;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-доля граждан, занимающихся волонтерской деятельностью,  возросла в 1.5 раза;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lastRenderedPageBreak/>
        <w:t>-количество посещений культурных мероприятий составило 326 тыс., что выше 2020 года в 2.8 раза.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3. Национальная цель «Цифровая трансформация»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Все целевые показатели за 2021 год в рамках полномочий выполнены.</w:t>
      </w:r>
    </w:p>
    <w:p w:rsidR="006E36C7" w:rsidRPr="009C0414" w:rsidRDefault="006E36C7" w:rsidP="0097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</w:t>
      </w:r>
      <w:r w:rsidR="00F13377">
        <w:rPr>
          <w:rFonts w:ascii="Times New Roman" w:hAnsi="Times New Roman" w:cs="Times New Roman"/>
          <w:sz w:val="28"/>
          <w:szCs w:val="28"/>
        </w:rPr>
        <w:t xml:space="preserve"> социально значимые</w:t>
      </w:r>
      <w:r w:rsidRPr="009C041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13377">
        <w:rPr>
          <w:rFonts w:ascii="Times New Roman" w:hAnsi="Times New Roman" w:cs="Times New Roman"/>
          <w:sz w:val="28"/>
          <w:szCs w:val="28"/>
        </w:rPr>
        <w:t>и в электронном виде доступны 92.1%</w:t>
      </w:r>
      <w:r w:rsidR="00B11543" w:rsidRPr="009C0414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F1337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E36C7" w:rsidRDefault="006E36C7" w:rsidP="0097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-все муниципальные услуги, предоставлены без нарушения регламентного срока.  </w:t>
      </w:r>
    </w:p>
    <w:p w:rsidR="00972DE2" w:rsidRPr="009C0414" w:rsidRDefault="00972DE2" w:rsidP="0097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4. Национальная цель «Комфортная и безопасная среда для жизни»</w:t>
      </w:r>
    </w:p>
    <w:p w:rsidR="006E36C7" w:rsidRPr="009C0414" w:rsidRDefault="00B11543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</w:t>
      </w:r>
      <w:r w:rsidR="006E36C7" w:rsidRPr="009C0414">
        <w:rPr>
          <w:rFonts w:ascii="Times New Roman" w:hAnsi="Times New Roman" w:cs="Times New Roman"/>
          <w:sz w:val="28"/>
          <w:szCs w:val="28"/>
        </w:rPr>
        <w:t>Несомненно, базовым приоритетом   является создание комфортных и безопасных условий населению района  для  проживания, работы и  отдыха.</w:t>
      </w:r>
    </w:p>
    <w:p w:rsidR="006E36C7" w:rsidRPr="009C0414" w:rsidRDefault="005F502B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36C7" w:rsidRPr="009C0414">
        <w:rPr>
          <w:rFonts w:ascii="Times New Roman" w:hAnsi="Times New Roman" w:cs="Times New Roman"/>
          <w:sz w:val="28"/>
          <w:szCs w:val="28"/>
        </w:rPr>
        <w:t>о итогам отчетного года нами выполнено Соглашение  с Правительством Ульяновской области по вводу жилья. Введено 235 объектов общей площадью 24,2 тыс. кв. м., с темпом роста в 107,2%.  План на 2022 год составляет 22,0 тыс. кв. м.</w:t>
      </w:r>
    </w:p>
    <w:p w:rsidR="006E36C7" w:rsidRPr="009C0414" w:rsidRDefault="005F502B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 рамках федеральных целевых программ «Комплексное развитие сельских территорий» и "Обеспечение доступным и комфортным жильём» помощь на улучшение жилищных условий получили 3 семьи на общую сумму  1.5 млн. руб.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5F66" w:rsidRPr="008B5F66">
        <w:t xml:space="preserve"> </w:t>
      </w:r>
      <w:proofErr w:type="gramStart"/>
      <w:r w:rsidR="008B5F66">
        <w:rPr>
          <w:rFonts w:ascii="Times New Roman" w:hAnsi="Times New Roman" w:cs="Times New Roman"/>
          <w:sz w:val="28"/>
          <w:szCs w:val="28"/>
        </w:rPr>
        <w:t>Д</w:t>
      </w:r>
      <w:r w:rsidR="008B5F66" w:rsidRPr="008B5F66">
        <w:rPr>
          <w:rFonts w:ascii="Times New Roman" w:hAnsi="Times New Roman" w:cs="Times New Roman"/>
          <w:sz w:val="28"/>
          <w:szCs w:val="28"/>
        </w:rPr>
        <w:t>ля переселения 42 семей</w:t>
      </w:r>
      <w:r w:rsidR="008B5F66">
        <w:rPr>
          <w:rFonts w:ascii="Times New Roman" w:hAnsi="Times New Roman" w:cs="Times New Roman"/>
          <w:sz w:val="28"/>
          <w:szCs w:val="28"/>
        </w:rPr>
        <w:t xml:space="preserve"> из аварийного МКД п. Новосёлки и  </w:t>
      </w:r>
      <w:r w:rsidR="005F502B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 сокращения ветхого и аварийного жилья</w:t>
      </w:r>
      <w:r w:rsidR="008B5F66">
        <w:rPr>
          <w:rFonts w:ascii="Times New Roman" w:hAnsi="Times New Roman" w:cs="Times New Roman"/>
          <w:sz w:val="28"/>
          <w:szCs w:val="28"/>
        </w:rPr>
        <w:t>,  в</w:t>
      </w:r>
      <w:r w:rsidRPr="009C0414">
        <w:rPr>
          <w:rFonts w:ascii="Times New Roman" w:hAnsi="Times New Roman" w:cs="Times New Roman"/>
          <w:sz w:val="28"/>
          <w:szCs w:val="28"/>
        </w:rPr>
        <w:t xml:space="preserve"> 2022 году планируется  строительство нового дома, </w:t>
      </w:r>
      <w:r w:rsidR="008B5F66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общей площадью 2.1тыс.м.кв.</w:t>
      </w:r>
      <w:r w:rsidR="008B5F66">
        <w:rPr>
          <w:rFonts w:ascii="Times New Roman" w:hAnsi="Times New Roman" w:cs="Times New Roman"/>
          <w:sz w:val="28"/>
          <w:szCs w:val="28"/>
        </w:rPr>
        <w:t xml:space="preserve">  О</w:t>
      </w:r>
      <w:r w:rsidRPr="009C0414">
        <w:rPr>
          <w:rFonts w:ascii="Times New Roman" w:hAnsi="Times New Roman" w:cs="Times New Roman"/>
          <w:sz w:val="28"/>
          <w:szCs w:val="28"/>
        </w:rPr>
        <w:t>бъём инвестиций составит 99,6 млн. руб. В 2023 году 92 жителя улучшат свои жилищные условия.</w:t>
      </w:r>
      <w:proofErr w:type="gramEnd"/>
    </w:p>
    <w:p w:rsidR="000745CB" w:rsidRPr="009C0414" w:rsidRDefault="005F502B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E36C7" w:rsidRPr="009C0414">
        <w:rPr>
          <w:rFonts w:ascii="Times New Roman" w:hAnsi="Times New Roman" w:cs="Times New Roman"/>
          <w:sz w:val="28"/>
          <w:szCs w:val="28"/>
        </w:rPr>
        <w:t>ля дальнейшего перспективного пространственного развития, закончено внесение изменений в документы территориального планирования и градостроительного зонирования. Площадь земель населённых пунктов увеличилась на 674 га и составила 11.6 тыс. га. Для жилищного строительства  сформировано 1169 участков, общей площадью 109.1га.</w:t>
      </w:r>
      <w:r w:rsidR="00B11543" w:rsidRPr="009C0414">
        <w:rPr>
          <w:rFonts w:ascii="Times New Roman" w:hAnsi="Times New Roman" w:cs="Times New Roman"/>
          <w:sz w:val="28"/>
          <w:szCs w:val="28"/>
        </w:rPr>
        <w:t xml:space="preserve"> За отчетный год 31 земельный участок, предоставлен для ИЖС  многодетным семьям и  ветеранам ВОВ.</w:t>
      </w:r>
    </w:p>
    <w:p w:rsidR="004B6D8F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5. Национальная цель «Достойный, эффективный труд </w:t>
      </w:r>
      <w:r w:rsidR="00D607AB" w:rsidRPr="009C0414">
        <w:rPr>
          <w:rFonts w:ascii="Times New Roman" w:hAnsi="Times New Roman" w:cs="Times New Roman"/>
          <w:b/>
          <w:sz w:val="28"/>
          <w:szCs w:val="28"/>
        </w:rPr>
        <w:t xml:space="preserve">и успешное предпринимательство». </w:t>
      </w:r>
    </w:p>
    <w:p w:rsidR="00D607AB" w:rsidRPr="009C0414" w:rsidRDefault="00D607AB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lastRenderedPageBreak/>
        <w:t>-Крупными и средними предприятиями района произведено продукции на 16.5 млрд.</w:t>
      </w:r>
      <w:r w:rsidR="008B5F66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руб., сохранен </w:t>
      </w:r>
      <w:r w:rsidR="006B4CC7" w:rsidRPr="009C0414">
        <w:rPr>
          <w:rFonts w:ascii="Times New Roman" w:hAnsi="Times New Roman" w:cs="Times New Roman"/>
          <w:sz w:val="28"/>
          <w:szCs w:val="28"/>
        </w:rPr>
        <w:t xml:space="preserve">набранный </w:t>
      </w:r>
      <w:r w:rsidRPr="009C0414">
        <w:rPr>
          <w:rFonts w:ascii="Times New Roman" w:hAnsi="Times New Roman" w:cs="Times New Roman"/>
          <w:sz w:val="28"/>
          <w:szCs w:val="28"/>
        </w:rPr>
        <w:t>темп роста  132.0% , на рынок отгружено продукции на 15.0</w:t>
      </w:r>
      <w:r w:rsidR="007072EF"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млрд.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руб. при темпе роста 136.2% к 2020 году. </w:t>
      </w:r>
    </w:p>
    <w:p w:rsidR="007072EF" w:rsidRDefault="007072EF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-Обеспечен стабильный рынок занятости населения, численность официально зарегистрированных безработных 84 чел, при банке вакансий 320ед.</w:t>
      </w:r>
      <w:r w:rsidR="00230D24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В течение года сокращение работников в связи с ликвидацией, сокращением штата работников </w:t>
      </w:r>
      <w:r w:rsidR="009111F2" w:rsidRPr="009C0414">
        <w:rPr>
          <w:rFonts w:ascii="Times New Roman" w:hAnsi="Times New Roman" w:cs="Times New Roman"/>
          <w:sz w:val="28"/>
          <w:szCs w:val="28"/>
        </w:rPr>
        <w:t xml:space="preserve">заявлено </w:t>
      </w:r>
      <w:r w:rsidRPr="009C0414">
        <w:rPr>
          <w:rFonts w:ascii="Times New Roman" w:hAnsi="Times New Roman" w:cs="Times New Roman"/>
          <w:sz w:val="28"/>
          <w:szCs w:val="28"/>
        </w:rPr>
        <w:t>не было.</w:t>
      </w:r>
    </w:p>
    <w:p w:rsidR="00565081" w:rsidRPr="00565081" w:rsidRDefault="00565081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81">
        <w:rPr>
          <w:rFonts w:ascii="Times New Roman" w:hAnsi="Times New Roman" w:cs="Times New Roman"/>
          <w:b/>
          <w:sz w:val="28"/>
          <w:szCs w:val="28"/>
        </w:rPr>
        <w:t>Слайд №6 «Поступления доходов в бюджет»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Приоритетом для нас остается   повышение социальной адаптации и рост уровня доходов населения района, на основе дальнейшего социально-экономического развития и системной работы органов местного самоуправления  по увеличению налогооблагаемой базы!  </w:t>
      </w:r>
    </w:p>
    <w:p w:rsidR="006E36C7" w:rsidRPr="00230D2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0D24">
        <w:rPr>
          <w:rFonts w:ascii="Times New Roman" w:hAnsi="Times New Roman" w:cs="Times New Roman"/>
          <w:b/>
          <w:sz w:val="28"/>
          <w:szCs w:val="28"/>
        </w:rPr>
        <w:t>За период с 2019 года по 2021 год консолидированный бюджет района вырос на 39.1% и составил по итогам отчетного года свыше миллиарда рублей (1079.6 млн. руб.).</w:t>
      </w:r>
    </w:p>
    <w:p w:rsidR="006E36C7" w:rsidRPr="00230D2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Консолидированный бюджет по собственным доходам достиг 199.6 млн. руб., с темпом роста </w:t>
      </w:r>
      <w:r w:rsidR="00230D24">
        <w:rPr>
          <w:rFonts w:ascii="Times New Roman" w:hAnsi="Times New Roman" w:cs="Times New Roman"/>
          <w:sz w:val="28"/>
          <w:szCs w:val="28"/>
        </w:rPr>
        <w:t>1</w:t>
      </w:r>
      <w:r w:rsidRPr="009C0414">
        <w:rPr>
          <w:rFonts w:ascii="Times New Roman" w:hAnsi="Times New Roman" w:cs="Times New Roman"/>
          <w:sz w:val="28"/>
          <w:szCs w:val="28"/>
        </w:rPr>
        <w:t xml:space="preserve">38.2% к первоначально принятому бюджету. </w:t>
      </w:r>
      <w:r w:rsidRPr="00230D24">
        <w:rPr>
          <w:rFonts w:ascii="Times New Roman" w:hAnsi="Times New Roman" w:cs="Times New Roman"/>
          <w:b/>
          <w:sz w:val="28"/>
          <w:szCs w:val="28"/>
        </w:rPr>
        <w:t>Дополнительно за 2021 год в бюджет района поступило 55.2 млн. руб.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Задача нашей управленческой команды, обеспечить дальнейший поступательный рост достигнутой финансовой платформы, на основе имеющегося ресурсного потенциала.</w:t>
      </w:r>
    </w:p>
    <w:p w:rsidR="006E36C7" w:rsidRPr="009C0414" w:rsidRDefault="005F502B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Во-первых,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F66">
        <w:rPr>
          <w:rFonts w:ascii="Times New Roman" w:hAnsi="Times New Roman" w:cs="Times New Roman"/>
          <w:sz w:val="28"/>
          <w:szCs w:val="28"/>
        </w:rPr>
        <w:t xml:space="preserve">нвестиции </w:t>
      </w:r>
      <w:r w:rsidR="006E36C7" w:rsidRPr="009C0414">
        <w:rPr>
          <w:rFonts w:ascii="Times New Roman" w:hAnsi="Times New Roman" w:cs="Times New Roman"/>
          <w:sz w:val="28"/>
          <w:szCs w:val="28"/>
        </w:rPr>
        <w:t>в развитие внебюджетного сектора экономики  по итогам 2021</w:t>
      </w:r>
      <w:r w:rsidR="00844EA6" w:rsidRPr="009C0414">
        <w:rPr>
          <w:rFonts w:ascii="Times New Roman" w:hAnsi="Times New Roman" w:cs="Times New Roman"/>
          <w:sz w:val="28"/>
          <w:szCs w:val="28"/>
        </w:rPr>
        <w:t xml:space="preserve"> года составили 2.0 млрд. руб.</w:t>
      </w:r>
    </w:p>
    <w:p w:rsidR="006E36C7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В 2022 году в реализацию новых проектов и модернизацию действующего производства планируется вложить -942.0 млн.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, всего в реестре 63 проекта с инвестиционным капиталом 2.7 млрд. руб. до 2024 года. </w:t>
      </w:r>
    </w:p>
    <w:p w:rsidR="006E36C7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Представлю некоторые </w:t>
      </w:r>
      <w:r w:rsidR="004B6D8F" w:rsidRPr="009C0414">
        <w:rPr>
          <w:rFonts w:ascii="Times New Roman" w:hAnsi="Times New Roman" w:cs="Times New Roman"/>
          <w:sz w:val="28"/>
          <w:szCs w:val="28"/>
        </w:rPr>
        <w:t xml:space="preserve"> социально весомые </w:t>
      </w:r>
      <w:r w:rsidRPr="009C0414">
        <w:rPr>
          <w:rFonts w:ascii="Times New Roman" w:hAnsi="Times New Roman" w:cs="Times New Roman"/>
          <w:sz w:val="28"/>
          <w:szCs w:val="28"/>
        </w:rPr>
        <w:t>проекты.</w:t>
      </w:r>
    </w:p>
    <w:p w:rsidR="00012F8E" w:rsidRPr="00012F8E" w:rsidRDefault="00012F8E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F8E">
        <w:rPr>
          <w:rFonts w:ascii="Times New Roman" w:hAnsi="Times New Roman" w:cs="Times New Roman"/>
          <w:b/>
          <w:sz w:val="28"/>
          <w:szCs w:val="28"/>
        </w:rPr>
        <w:t>Слайд №7 «Реальный сектор экономики»</w:t>
      </w:r>
    </w:p>
    <w:p w:rsidR="006E36C7" w:rsidRPr="008076AB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AB">
        <w:rPr>
          <w:rFonts w:ascii="Times New Roman" w:hAnsi="Times New Roman" w:cs="Times New Roman"/>
          <w:b/>
          <w:sz w:val="28"/>
          <w:szCs w:val="28"/>
        </w:rPr>
        <w:t xml:space="preserve">          По направлению    «Сельское хозяйство и переработка»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- Флагман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района СПК им. Н.К. Крупской в ноябре 2022 года,  завершит строительство современного животноводческого молочного комплекса на 2500 голов  КРС;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lastRenderedPageBreak/>
        <w:t>-ООО «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Хмелевское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» занимается производством молока, мяса и зерна, а также переработкой сельскохозяйственной продукции, выпускает продукцию под собственной торговой маркой;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</w:t>
      </w:r>
      <w:r w:rsidR="00230D24">
        <w:rPr>
          <w:rFonts w:ascii="Times New Roman" w:hAnsi="Times New Roman" w:cs="Times New Roman"/>
          <w:sz w:val="28"/>
          <w:szCs w:val="28"/>
        </w:rPr>
        <w:t xml:space="preserve">набирает обороты </w:t>
      </w:r>
      <w:r w:rsidRPr="009C04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30D24" w:rsidRPr="00230D24">
        <w:t xml:space="preserve"> </w:t>
      </w:r>
      <w:r w:rsidR="0023346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3346F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="0023346F">
        <w:rPr>
          <w:rFonts w:ascii="Times New Roman" w:hAnsi="Times New Roman" w:cs="Times New Roman"/>
          <w:sz w:val="28"/>
          <w:szCs w:val="28"/>
        </w:rPr>
        <w:t>-Агро»</w:t>
      </w:r>
      <w:r w:rsidRPr="009C0414">
        <w:rPr>
          <w:rFonts w:ascii="Times New Roman" w:hAnsi="Times New Roman" w:cs="Times New Roman"/>
          <w:sz w:val="28"/>
          <w:szCs w:val="28"/>
        </w:rPr>
        <w:t xml:space="preserve"> по  реконструкции птицеводческой фабрики. Результатом завершения проекта станет производство 38 млн. штук инкубационного яйца в год, запуск 24 корпусов, строительство комбикормового завода. При выходе на полную мощность предприятие будет обеспечивать инкубационным яйцом весь Приволжский федеральный округ;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-ЗАО «Хлебороб -1» специализируются на производстве зерновой продукции, выращивание овощей и бахчевых культур. Доставка овощей и картофеля осуществляется в крупные торговые федеральные сети. На данном предприятии самая высокая среднемесячная заработная плата по району 57.0 тыс. руб.;</w:t>
      </w:r>
    </w:p>
    <w:p w:rsidR="006E36C7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-ЗАО «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Агротранскапитал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» занимается оптовой торговлей, сушкой, подработкой и хранением зерна. Предприятие является экспортно-ориентированным, осуществляет прямые поставки продукци</w:t>
      </w:r>
      <w:r w:rsidR="0023346F">
        <w:rPr>
          <w:rFonts w:ascii="Times New Roman" w:hAnsi="Times New Roman" w:cs="Times New Roman"/>
          <w:sz w:val="28"/>
          <w:szCs w:val="28"/>
        </w:rPr>
        <w:t>и в ближнее и дальнее зарубежье;</w:t>
      </w:r>
    </w:p>
    <w:p w:rsidR="0023346F" w:rsidRPr="009C0414" w:rsidRDefault="0023346F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-Рязановский сельскохозяйственный техникум является производителем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селькохозяйственной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 обеспечивает подготовку кадров для реального сектора экономики.</w:t>
      </w:r>
    </w:p>
    <w:p w:rsidR="006E36C7" w:rsidRPr="009C0414" w:rsidRDefault="007C7C22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районе</w:t>
      </w:r>
      <w:r w:rsidR="00844EA6" w:rsidRPr="009C0414">
        <w:rPr>
          <w:rFonts w:ascii="Times New Roman" w:hAnsi="Times New Roman" w:cs="Times New Roman"/>
          <w:sz w:val="28"/>
          <w:szCs w:val="28"/>
        </w:rPr>
        <w:t xml:space="preserve">  производится  до 15% всей продукции сельского хозяйства Ульяновской области. </w:t>
      </w:r>
      <w:r w:rsidR="007C5607" w:rsidRPr="009C0414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6E36C7" w:rsidRPr="009C0414">
        <w:rPr>
          <w:rFonts w:ascii="Times New Roman" w:hAnsi="Times New Roman" w:cs="Times New Roman"/>
          <w:sz w:val="28"/>
          <w:szCs w:val="28"/>
        </w:rPr>
        <w:t>о районе можно стратегически заявлять не только с позиций «</w:t>
      </w:r>
      <w:proofErr w:type="spellStart"/>
      <w:r w:rsidR="006E36C7" w:rsidRPr="009C041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6E36C7" w:rsidRPr="009C0414">
        <w:rPr>
          <w:rFonts w:ascii="Times New Roman" w:hAnsi="Times New Roman" w:cs="Times New Roman"/>
          <w:sz w:val="28"/>
          <w:szCs w:val="28"/>
        </w:rPr>
        <w:t xml:space="preserve"> район - житница Ульяновской области».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Развитие промышленного сектора экономики демонстрирует стабильный ежегодный рост производства и отгрузки продукции. В стоимостном выражении доля промышленного сектора в общем объеме возросла с 2019 года с 59 % до 70% по итогам 2021года. В данном секторе всесезонно занято 3.5 тыс. чел.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Перечислю некоторые проекты:</w:t>
      </w:r>
    </w:p>
    <w:p w:rsidR="006E36C7" w:rsidRPr="008076AB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AB">
        <w:rPr>
          <w:rFonts w:ascii="Times New Roman" w:hAnsi="Times New Roman" w:cs="Times New Roman"/>
          <w:b/>
          <w:sz w:val="28"/>
          <w:szCs w:val="28"/>
        </w:rPr>
        <w:t>«</w:t>
      </w:r>
      <w:r w:rsidR="007C5607" w:rsidRPr="008076AB">
        <w:rPr>
          <w:rFonts w:ascii="Times New Roman" w:hAnsi="Times New Roman" w:cs="Times New Roman"/>
          <w:b/>
          <w:sz w:val="28"/>
          <w:szCs w:val="28"/>
        </w:rPr>
        <w:t xml:space="preserve">Промышленное </w:t>
      </w:r>
      <w:r w:rsidRPr="008076AB">
        <w:rPr>
          <w:rFonts w:ascii="Times New Roman" w:hAnsi="Times New Roman" w:cs="Times New Roman"/>
          <w:b/>
          <w:sz w:val="28"/>
          <w:szCs w:val="28"/>
        </w:rPr>
        <w:t>производство»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-ООО «Форткам» – предприятие по производству строительно-отделочных материалов премиум – класса. Широкая линейка производимой продукции представлена в сети строительных магазинов «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». Производство соответствует международным экологическим стандартам;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lastRenderedPageBreak/>
        <w:t>-ООО «Производственная компания Волга» производство скобяных изделий под собственным товарным знаком «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Птимаш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»;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Экотекс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» продукция для автомобилестроения, за счет модернизации производства планируется выпуск продукции и для отрасли строительство;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Номатекс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» является одним из крупнейших производителей нетканых материалов и синтетических волокон в России, в 2022 году будет введена новая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иглопробивная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линия, объем инвестиций 204.0 млн. руб.;</w:t>
      </w:r>
    </w:p>
    <w:p w:rsidR="007C5607" w:rsidRPr="009C0414" w:rsidRDefault="007C560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-ПАО НК «Русс-Нефть»</w:t>
      </w:r>
      <w:r w:rsidR="00FB541D" w:rsidRPr="009C0414">
        <w:rPr>
          <w:rFonts w:ascii="Times New Roman" w:hAnsi="Times New Roman" w:cs="Times New Roman"/>
          <w:sz w:val="28"/>
          <w:szCs w:val="28"/>
        </w:rPr>
        <w:t xml:space="preserve"> в 2021 году в производство инвестировано 200.0 млн.</w:t>
      </w:r>
      <w:r w:rsidR="00472303">
        <w:rPr>
          <w:rFonts w:ascii="Times New Roman" w:hAnsi="Times New Roman" w:cs="Times New Roman"/>
          <w:sz w:val="28"/>
          <w:szCs w:val="28"/>
        </w:rPr>
        <w:t xml:space="preserve"> </w:t>
      </w:r>
      <w:r w:rsidR="00FB541D" w:rsidRPr="009C0414">
        <w:rPr>
          <w:rFonts w:ascii="Times New Roman" w:hAnsi="Times New Roman" w:cs="Times New Roman"/>
          <w:sz w:val="28"/>
          <w:szCs w:val="28"/>
        </w:rPr>
        <w:t>руб., добыто 344 тыс.</w:t>
      </w:r>
      <w:r w:rsidR="00472303">
        <w:rPr>
          <w:rFonts w:ascii="Times New Roman" w:hAnsi="Times New Roman" w:cs="Times New Roman"/>
          <w:sz w:val="28"/>
          <w:szCs w:val="28"/>
        </w:rPr>
        <w:t xml:space="preserve"> </w:t>
      </w:r>
      <w:r w:rsidR="00FB541D" w:rsidRPr="009C0414">
        <w:rPr>
          <w:rFonts w:ascii="Times New Roman" w:hAnsi="Times New Roman" w:cs="Times New Roman"/>
          <w:sz w:val="28"/>
          <w:szCs w:val="28"/>
        </w:rPr>
        <w:t xml:space="preserve">тонн нефти, 40% всей нефтедобычи по области приходится на </w:t>
      </w:r>
      <w:proofErr w:type="spellStart"/>
      <w:r w:rsidR="00FB541D" w:rsidRPr="009C041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FB541D" w:rsidRPr="009C0414">
        <w:rPr>
          <w:rFonts w:ascii="Times New Roman" w:hAnsi="Times New Roman" w:cs="Times New Roman"/>
          <w:sz w:val="28"/>
          <w:szCs w:val="28"/>
        </w:rPr>
        <w:t xml:space="preserve"> район. На предприятии занято 450 чел., со среднемесячной заработной платой 43.5тыс.</w:t>
      </w:r>
      <w:r w:rsidR="007C7C22">
        <w:rPr>
          <w:rFonts w:ascii="Times New Roman" w:hAnsi="Times New Roman" w:cs="Times New Roman"/>
          <w:sz w:val="28"/>
          <w:szCs w:val="28"/>
        </w:rPr>
        <w:t xml:space="preserve"> </w:t>
      </w:r>
      <w:r w:rsidR="00FB541D" w:rsidRPr="009C0414">
        <w:rPr>
          <w:rFonts w:ascii="Times New Roman" w:hAnsi="Times New Roman" w:cs="Times New Roman"/>
          <w:sz w:val="28"/>
          <w:szCs w:val="28"/>
        </w:rPr>
        <w:t>руб.</w:t>
      </w:r>
    </w:p>
    <w:p w:rsidR="006E36C7" w:rsidRPr="009C0414" w:rsidRDefault="00565081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№8</w:t>
      </w:r>
      <w:r w:rsidR="006E36C7" w:rsidRPr="009C0414">
        <w:rPr>
          <w:rFonts w:ascii="Times New Roman" w:hAnsi="Times New Roman" w:cs="Times New Roman"/>
          <w:b/>
          <w:sz w:val="28"/>
          <w:szCs w:val="28"/>
        </w:rPr>
        <w:t xml:space="preserve"> «Инфраструктура гостеприимства»</w:t>
      </w:r>
    </w:p>
    <w:p w:rsidR="006E36C7" w:rsidRPr="009C0414" w:rsidRDefault="00216840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стадии реализации  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перспективный проект по строительству парков солнечных батарей на территории 2 населенных пунктов </w:t>
      </w:r>
      <w:proofErr w:type="spellStart"/>
      <w:r w:rsidR="006E36C7" w:rsidRPr="009C0414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="006E36C7" w:rsidRPr="009C0414">
        <w:rPr>
          <w:rFonts w:ascii="Times New Roman" w:hAnsi="Times New Roman" w:cs="Times New Roman"/>
          <w:sz w:val="28"/>
          <w:szCs w:val="28"/>
        </w:rPr>
        <w:t xml:space="preserve"> и Мулловка. В рамках проекта предусматривается строительство ЛЭП, подъездной дороги, систем водоснабжения и водоотведения. Объем инвестиций -1.94 млрд. руб. и создание не менее 60 новых рабочих мест. </w:t>
      </w:r>
    </w:p>
    <w:p w:rsidR="006E36C7" w:rsidRPr="009C0414" w:rsidRDefault="006B4C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Более того, наш </w:t>
      </w:r>
      <w:proofErr w:type="spellStart"/>
      <w:r w:rsidR="006E36C7" w:rsidRPr="009C041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6E36C7" w:rsidRPr="009C0414">
        <w:rPr>
          <w:rFonts w:ascii="Times New Roman" w:hAnsi="Times New Roman" w:cs="Times New Roman"/>
          <w:sz w:val="28"/>
          <w:szCs w:val="28"/>
        </w:rPr>
        <w:t xml:space="preserve"> район многогранен!  Это уникальный природный комплекс</w:t>
      </w:r>
      <w:r w:rsidR="007C7C22">
        <w:rPr>
          <w:rFonts w:ascii="Times New Roman" w:hAnsi="Times New Roman" w:cs="Times New Roman"/>
          <w:sz w:val="28"/>
          <w:szCs w:val="28"/>
        </w:rPr>
        <w:t>, на базе которого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 динамично развивается отрасль «Туризм и гостиничный бизнес», выступающая в качестве самостоятельной индустрии. Объем оказанных услуг за год  вырос на 15%, величина туристического потока на 125%.</w:t>
      </w:r>
    </w:p>
    <w:p w:rsidR="006E36C7" w:rsidRPr="005F502B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502B">
        <w:rPr>
          <w:rFonts w:ascii="Times New Roman" w:hAnsi="Times New Roman" w:cs="Times New Roman"/>
          <w:b/>
          <w:sz w:val="28"/>
          <w:szCs w:val="28"/>
        </w:rPr>
        <w:t xml:space="preserve">Реализация только </w:t>
      </w:r>
      <w:r w:rsidR="007C7C22">
        <w:rPr>
          <w:rFonts w:ascii="Times New Roman" w:hAnsi="Times New Roman" w:cs="Times New Roman"/>
          <w:b/>
          <w:sz w:val="28"/>
          <w:szCs w:val="28"/>
        </w:rPr>
        <w:t xml:space="preserve">перечисленных </w:t>
      </w:r>
      <w:r w:rsidRPr="005F502B">
        <w:rPr>
          <w:rFonts w:ascii="Times New Roman" w:hAnsi="Times New Roman" w:cs="Times New Roman"/>
          <w:b/>
          <w:sz w:val="28"/>
          <w:szCs w:val="28"/>
        </w:rPr>
        <w:t>проектов позволит дополнительно создать в 2022 году  383 новых рабочих места со среднемесячной заработной платой  от 30 тыс. руб. и выше и соответственно пополнит бюджет.</w:t>
      </w:r>
    </w:p>
    <w:p w:rsidR="006E36C7" w:rsidRPr="009C0414" w:rsidRDefault="00565081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№9</w:t>
      </w:r>
      <w:r w:rsidR="006E36C7" w:rsidRPr="009C0414">
        <w:rPr>
          <w:rFonts w:ascii="Times New Roman" w:hAnsi="Times New Roman" w:cs="Times New Roman"/>
          <w:b/>
          <w:sz w:val="28"/>
          <w:szCs w:val="28"/>
        </w:rPr>
        <w:t xml:space="preserve"> «Наши ориентиры»</w:t>
      </w:r>
    </w:p>
    <w:p w:rsidR="006E36C7" w:rsidRPr="009C0414" w:rsidRDefault="005F502B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F502B">
        <w:rPr>
          <w:rFonts w:ascii="Times New Roman" w:hAnsi="Times New Roman" w:cs="Times New Roman"/>
          <w:b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E36C7" w:rsidRPr="009C0414">
        <w:rPr>
          <w:rFonts w:ascii="Times New Roman" w:hAnsi="Times New Roman" w:cs="Times New Roman"/>
          <w:sz w:val="28"/>
          <w:szCs w:val="28"/>
        </w:rPr>
        <w:t>езусловным приоритетом в работе по росту бюджетной обеспеченности является обеспечение занятости населения, рост заработной платы и легализация «теневого» сектора экономики.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-За 2021год было создано 866 новых рабочих мест, заключено 64 соглашения «О повышении заработной платы» на общую  численность работающих 1310 чел.; </w:t>
      </w:r>
    </w:p>
    <w:p w:rsidR="006E36C7" w:rsidRPr="009C0414" w:rsidRDefault="007C7C22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по году составила 32.5 тыс. руб.  В целом по всем видам экономической деятельности рост заработной платы достиг 108%. </w:t>
      </w:r>
      <w:r w:rsidR="006E36C7" w:rsidRPr="009C0414">
        <w:rPr>
          <w:rFonts w:ascii="Times New Roman" w:hAnsi="Times New Roman" w:cs="Times New Roman"/>
          <w:sz w:val="28"/>
          <w:szCs w:val="28"/>
        </w:rPr>
        <w:lastRenderedPageBreak/>
        <w:t>Наибольший темп роста заработной платы: гостиницы и предп</w:t>
      </w:r>
      <w:r w:rsidR="00F03151" w:rsidRPr="009C0414">
        <w:rPr>
          <w:rFonts w:ascii="Times New Roman" w:hAnsi="Times New Roman" w:cs="Times New Roman"/>
          <w:sz w:val="28"/>
          <w:szCs w:val="28"/>
        </w:rPr>
        <w:t>риятия общественного питания 132.9%, строительство 118.6%,  сельское хозяйство 120.2</w:t>
      </w:r>
      <w:r w:rsidR="006E36C7" w:rsidRPr="009C0414">
        <w:rPr>
          <w:rFonts w:ascii="Times New Roman" w:hAnsi="Times New Roman" w:cs="Times New Roman"/>
          <w:sz w:val="28"/>
          <w:szCs w:val="28"/>
        </w:rPr>
        <w:t>%, обрабатывающие прои</w:t>
      </w:r>
      <w:r w:rsidR="00F03151" w:rsidRPr="009C0414">
        <w:rPr>
          <w:rFonts w:ascii="Times New Roman" w:hAnsi="Times New Roman" w:cs="Times New Roman"/>
          <w:sz w:val="28"/>
          <w:szCs w:val="28"/>
        </w:rPr>
        <w:t>зводства 112.1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-в экономике района легализовано 1355 неформально занятых, оформлено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696 чел. По региональному проекту «Зажиточная семья» 74 семьи оформили социальный контракт на развитие ЛПХ на сумму 7.4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 На 2022 год планируется 100 получателей социального контракта, которые смогут повысить качество жизни;</w:t>
      </w:r>
    </w:p>
    <w:p w:rsidR="006E36C7" w:rsidRPr="009C0414" w:rsidRDefault="007C7C22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  2021 году 126 субъектов встали на налоговый учет и начали собственное дело. Занятость населения  у СМСП достигла  53.2% или 4.2тыс. чел. Рост налоговых поступлений от предпринимательской деятельности вырос на 16.5%.</w:t>
      </w:r>
    </w:p>
    <w:p w:rsidR="006E36C7" w:rsidRPr="009C0414" w:rsidRDefault="00565081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10</w:t>
      </w:r>
      <w:r w:rsidR="006E36C7" w:rsidRPr="009C0414">
        <w:rPr>
          <w:rFonts w:ascii="Times New Roman" w:hAnsi="Times New Roman" w:cs="Times New Roman"/>
          <w:b/>
          <w:sz w:val="28"/>
          <w:szCs w:val="28"/>
        </w:rPr>
        <w:t xml:space="preserve"> « Перспективы развития района»</w:t>
      </w:r>
    </w:p>
    <w:p w:rsidR="008076AB" w:rsidRPr="008076AB" w:rsidRDefault="00F03151" w:rsidP="008076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76AB"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="006E36C7" w:rsidRPr="008076AB">
        <w:rPr>
          <w:rFonts w:ascii="Times New Roman" w:hAnsi="Times New Roman" w:cs="Times New Roman"/>
          <w:b/>
          <w:sz w:val="28"/>
          <w:szCs w:val="28"/>
        </w:rPr>
        <w:t>!</w:t>
      </w:r>
    </w:p>
    <w:p w:rsidR="006E36C7" w:rsidRDefault="006E36C7" w:rsidP="008076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76A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F6254" w:rsidRDefault="000F6254" w:rsidP="008076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36C7" w:rsidRPr="000F6254" w:rsidRDefault="008076AB" w:rsidP="000F62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Нашим Стратегическим документом  четко обозначены перспективы развития района до 2030 года, которые мы последовательно </w:t>
      </w:r>
      <w:r w:rsidR="000F6254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совместно воплощаем в жизнь. </w:t>
      </w:r>
      <w:r w:rsidR="000F6254">
        <w:rPr>
          <w:rFonts w:ascii="Times New Roman" w:hAnsi="Times New Roman" w:cs="Times New Roman"/>
          <w:sz w:val="28"/>
          <w:szCs w:val="28"/>
        </w:rPr>
        <w:t xml:space="preserve">Существенным </w:t>
      </w:r>
      <w:r w:rsidRPr="000F6254">
        <w:rPr>
          <w:rFonts w:ascii="Times New Roman" w:hAnsi="Times New Roman" w:cs="Times New Roman"/>
          <w:sz w:val="28"/>
          <w:szCs w:val="28"/>
        </w:rPr>
        <w:t xml:space="preserve">потенциалом  является 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выгодное географическое положение </w:t>
      </w:r>
      <w:r w:rsidR="000F62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и наличие </w:t>
      </w:r>
      <w:r w:rsidR="00B926D8" w:rsidRPr="009C0414">
        <w:rPr>
          <w:rFonts w:ascii="Times New Roman" w:hAnsi="Times New Roman" w:cs="Times New Roman"/>
          <w:sz w:val="28"/>
          <w:szCs w:val="28"/>
        </w:rPr>
        <w:t xml:space="preserve">не задействованных в экономике 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природных ресурсов!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Например, в лесопромышленном комплексе. Объективно, расчетная лесосека по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Мелекесскому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району составляет 70.0 тыс. м3 и на сегодня возникают вопросы: легальности занятости населения в этом бизнесе,  борьба с незаконными рубками и нелегальным оборотом древесины.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С инвестором ООО «Стол-Мастер» заключено инвестиционное соглашение, предоставлен земельный участок 8.73 га, под строительство деревообрабатывающего комбината. По итогам реализации проекта, будет создано 50 новых рабочих мест и данный проект, будет являться «якорным» предприятием развития Старосахчинского поселения в целом. </w:t>
      </w:r>
    </w:p>
    <w:p w:rsidR="006E36C7" w:rsidRPr="009C0414" w:rsidRDefault="005F502B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502B">
        <w:rPr>
          <w:rFonts w:ascii="Times New Roman" w:hAnsi="Times New Roman" w:cs="Times New Roman"/>
          <w:b/>
          <w:sz w:val="28"/>
          <w:szCs w:val="28"/>
        </w:rPr>
        <w:t>В-третьих,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E36C7" w:rsidRPr="009C0414">
        <w:rPr>
          <w:rFonts w:ascii="Times New Roman" w:hAnsi="Times New Roman" w:cs="Times New Roman"/>
          <w:sz w:val="28"/>
          <w:szCs w:val="28"/>
        </w:rPr>
        <w:t>величение налогооблагаемой базы и объема сельскохозяйственного производства  за счет ввода в оборот неиспользуемых земель сельскохозяйственного назначения и имущества.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 По итогам 2021 года экономический эффект от проделанной работы 16.4 млн. руб. </w:t>
      </w:r>
      <w:r w:rsidRPr="009C0414">
        <w:rPr>
          <w:rFonts w:ascii="Times New Roman" w:hAnsi="Times New Roman" w:cs="Times New Roman"/>
          <w:b/>
          <w:sz w:val="28"/>
          <w:szCs w:val="28"/>
        </w:rPr>
        <w:t>В 2022 году в сельскохозяйственный оборот планируется включить дополнительно 800 га и площадь</w:t>
      </w:r>
      <w:r w:rsidR="006B4CC7" w:rsidRPr="009C0414">
        <w:rPr>
          <w:rFonts w:ascii="Times New Roman" w:hAnsi="Times New Roman" w:cs="Times New Roman"/>
          <w:b/>
          <w:sz w:val="28"/>
          <w:szCs w:val="28"/>
        </w:rPr>
        <w:t xml:space="preserve"> пашни составит 157.4 тыс. га</w:t>
      </w:r>
      <w:proofErr w:type="gramStart"/>
      <w:r w:rsidR="006B4CC7" w:rsidRPr="009C0414">
        <w:rPr>
          <w:rFonts w:ascii="Times New Roman" w:hAnsi="Times New Roman" w:cs="Times New Roman"/>
          <w:b/>
          <w:sz w:val="28"/>
          <w:szCs w:val="28"/>
        </w:rPr>
        <w:t>.,</w:t>
      </w:r>
      <w:r w:rsidR="00972D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9C0414">
        <w:rPr>
          <w:rFonts w:ascii="Times New Roman" w:hAnsi="Times New Roman" w:cs="Times New Roman"/>
          <w:b/>
          <w:sz w:val="28"/>
          <w:szCs w:val="28"/>
        </w:rPr>
        <w:t>что приближает нас к поставленной цели достичь валового сбора зерна  500.0 тыс. тонн.</w:t>
      </w:r>
    </w:p>
    <w:p w:rsidR="006E36C7" w:rsidRPr="009C0414" w:rsidRDefault="005F502B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F502B">
        <w:rPr>
          <w:rFonts w:ascii="Times New Roman" w:hAnsi="Times New Roman" w:cs="Times New Roman"/>
          <w:b/>
          <w:sz w:val="28"/>
          <w:szCs w:val="28"/>
        </w:rPr>
        <w:t>В-четвертых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6E36C7" w:rsidRPr="009C0414">
        <w:rPr>
          <w:rFonts w:ascii="Times New Roman" w:hAnsi="Times New Roman" w:cs="Times New Roman"/>
          <w:sz w:val="28"/>
          <w:szCs w:val="28"/>
        </w:rPr>
        <w:t>частие в грантовой деятельности по направлениям «</w:t>
      </w:r>
      <w:proofErr w:type="spellStart"/>
      <w:r w:rsidR="006E36C7" w:rsidRPr="009C041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E36C7" w:rsidRPr="009C0414">
        <w:rPr>
          <w:rFonts w:ascii="Times New Roman" w:hAnsi="Times New Roman" w:cs="Times New Roman"/>
          <w:sz w:val="28"/>
          <w:szCs w:val="28"/>
        </w:rPr>
        <w:t>», «Семейная ферма», «Развитие материально-технической базы кооператива», на 2022 год подготовлены документы 10 претендентам на общую сумму 53.0 млн. руб.</w:t>
      </w:r>
    </w:p>
    <w:p w:rsidR="006E36C7" w:rsidRPr="009C0414" w:rsidRDefault="009F14FF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4F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14FF">
        <w:rPr>
          <w:rFonts w:ascii="Times New Roman" w:hAnsi="Times New Roman" w:cs="Times New Roman"/>
          <w:b/>
          <w:sz w:val="28"/>
          <w:szCs w:val="28"/>
        </w:rPr>
        <w:t>пятых,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силение работы с налоговыми должниками. </w:t>
      </w:r>
      <w:r w:rsidR="007C7C22">
        <w:rPr>
          <w:rFonts w:ascii="Times New Roman" w:hAnsi="Times New Roman" w:cs="Times New Roman"/>
          <w:sz w:val="28"/>
          <w:szCs w:val="28"/>
        </w:rPr>
        <w:t>С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умма недоимки по местным налогам была снижена на 11.6 млн. руб. и на конец года составила 3.5 млн. руб.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0414">
        <w:rPr>
          <w:rFonts w:ascii="Times New Roman" w:hAnsi="Times New Roman" w:cs="Times New Roman"/>
          <w:b/>
          <w:sz w:val="28"/>
          <w:szCs w:val="28"/>
        </w:rPr>
        <w:t xml:space="preserve">Таким образом, реализация данных </w:t>
      </w:r>
      <w:r w:rsidR="009F14FF">
        <w:rPr>
          <w:rFonts w:ascii="Times New Roman" w:hAnsi="Times New Roman" w:cs="Times New Roman"/>
          <w:b/>
          <w:sz w:val="28"/>
          <w:szCs w:val="28"/>
        </w:rPr>
        <w:t xml:space="preserve">управленческих </w:t>
      </w:r>
      <w:r w:rsidRPr="009C0414">
        <w:rPr>
          <w:rFonts w:ascii="Times New Roman" w:hAnsi="Times New Roman" w:cs="Times New Roman"/>
          <w:b/>
          <w:sz w:val="28"/>
          <w:szCs w:val="28"/>
        </w:rPr>
        <w:t>механизмов позволит обеспечить исполнение консолидированного бюджета по собственным доходам в 2022 году на уровне 230.0 млн. руб. и соответственно финансово, организационно быть готовыми к решению задач, поставленных Губернатором Ульяновской области А.Ю</w:t>
      </w:r>
      <w:r w:rsidR="009F14FF">
        <w:rPr>
          <w:rFonts w:ascii="Times New Roman" w:hAnsi="Times New Roman" w:cs="Times New Roman"/>
          <w:b/>
          <w:sz w:val="28"/>
          <w:szCs w:val="28"/>
        </w:rPr>
        <w:t>.</w:t>
      </w:r>
      <w:r w:rsidRPr="009C0414">
        <w:rPr>
          <w:rFonts w:ascii="Times New Roman" w:hAnsi="Times New Roman" w:cs="Times New Roman"/>
          <w:b/>
          <w:sz w:val="28"/>
          <w:szCs w:val="28"/>
        </w:rPr>
        <w:t xml:space="preserve"> Русских!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Слайд №</w:t>
      </w:r>
      <w:r w:rsidR="00565081">
        <w:rPr>
          <w:rFonts w:ascii="Times New Roman" w:hAnsi="Times New Roman" w:cs="Times New Roman"/>
          <w:b/>
          <w:sz w:val="28"/>
          <w:szCs w:val="28"/>
        </w:rPr>
        <w:t>11</w:t>
      </w:r>
      <w:r w:rsidRPr="009C0414">
        <w:rPr>
          <w:rFonts w:ascii="Times New Roman" w:hAnsi="Times New Roman" w:cs="Times New Roman"/>
          <w:b/>
          <w:sz w:val="28"/>
          <w:szCs w:val="28"/>
        </w:rPr>
        <w:t xml:space="preserve">  «Участие в национальных проектах»</w:t>
      </w:r>
    </w:p>
    <w:p w:rsidR="006E36C7" w:rsidRPr="000F625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Перспективы развития на 2022 год и инструменты реализации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Действенным инструментом </w:t>
      </w:r>
      <w:r w:rsidR="00C66B3E" w:rsidRPr="009C0414">
        <w:rPr>
          <w:rFonts w:ascii="Times New Roman" w:hAnsi="Times New Roman" w:cs="Times New Roman"/>
          <w:sz w:val="28"/>
          <w:szCs w:val="28"/>
        </w:rPr>
        <w:t xml:space="preserve">привлечения дополнительных средств на развитие </w:t>
      </w:r>
      <w:r w:rsidR="009F14FF">
        <w:rPr>
          <w:rFonts w:ascii="Times New Roman" w:hAnsi="Times New Roman" w:cs="Times New Roman"/>
          <w:sz w:val="28"/>
          <w:szCs w:val="28"/>
        </w:rPr>
        <w:t>района было и остается</w:t>
      </w:r>
      <w:r w:rsidRPr="009C0414">
        <w:rPr>
          <w:rFonts w:ascii="Times New Roman" w:hAnsi="Times New Roman" w:cs="Times New Roman"/>
          <w:sz w:val="28"/>
          <w:szCs w:val="28"/>
        </w:rPr>
        <w:t xml:space="preserve">, наше участие в национальных проектах. </w:t>
      </w:r>
      <w:r w:rsidRPr="009F14FF">
        <w:rPr>
          <w:rFonts w:ascii="Times New Roman" w:hAnsi="Times New Roman" w:cs="Times New Roman"/>
          <w:b/>
          <w:sz w:val="28"/>
          <w:szCs w:val="28"/>
        </w:rPr>
        <w:t>За период 2019-2021 годов в бюджет района было привлечено  51.5 млн. руб.</w:t>
      </w:r>
      <w:r w:rsidRPr="009C0414">
        <w:rPr>
          <w:rFonts w:ascii="Times New Roman" w:hAnsi="Times New Roman" w:cs="Times New Roman"/>
          <w:sz w:val="28"/>
          <w:szCs w:val="28"/>
        </w:rPr>
        <w:t xml:space="preserve"> Таким образом, у района имеется</w:t>
      </w:r>
      <w:r w:rsidR="009F14FF">
        <w:rPr>
          <w:rFonts w:ascii="Times New Roman" w:hAnsi="Times New Roman" w:cs="Times New Roman"/>
          <w:sz w:val="28"/>
          <w:szCs w:val="28"/>
        </w:rPr>
        <w:t xml:space="preserve"> положительный</w:t>
      </w:r>
      <w:r w:rsidRPr="009C0414">
        <w:rPr>
          <w:rFonts w:ascii="Times New Roman" w:hAnsi="Times New Roman" w:cs="Times New Roman"/>
          <w:sz w:val="28"/>
          <w:szCs w:val="28"/>
        </w:rPr>
        <w:t xml:space="preserve"> практический опыт </w:t>
      </w:r>
      <w:r w:rsidR="009F14FF">
        <w:rPr>
          <w:rFonts w:ascii="Times New Roman" w:hAnsi="Times New Roman" w:cs="Times New Roman"/>
          <w:sz w:val="28"/>
          <w:szCs w:val="28"/>
        </w:rPr>
        <w:t>участия в национальных проектах</w:t>
      </w:r>
      <w:r w:rsidRPr="009C0414">
        <w:rPr>
          <w:rFonts w:ascii="Times New Roman" w:hAnsi="Times New Roman" w:cs="Times New Roman"/>
          <w:sz w:val="28"/>
          <w:szCs w:val="28"/>
        </w:rPr>
        <w:t>.</w:t>
      </w:r>
    </w:p>
    <w:p w:rsidR="006E36C7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0414">
        <w:rPr>
          <w:rFonts w:ascii="Times New Roman" w:hAnsi="Times New Roman" w:cs="Times New Roman"/>
          <w:b/>
          <w:sz w:val="28"/>
          <w:szCs w:val="28"/>
        </w:rPr>
        <w:t>На ресурсное обеспечение развития района</w:t>
      </w:r>
      <w:r w:rsidR="00C66B3E" w:rsidRPr="009C0414">
        <w:rPr>
          <w:rFonts w:ascii="Times New Roman" w:hAnsi="Times New Roman" w:cs="Times New Roman"/>
          <w:b/>
          <w:sz w:val="28"/>
          <w:szCs w:val="28"/>
        </w:rPr>
        <w:t xml:space="preserve"> в комплексе</w:t>
      </w:r>
      <w:r w:rsidRPr="009C0414">
        <w:rPr>
          <w:rFonts w:ascii="Times New Roman" w:hAnsi="Times New Roman" w:cs="Times New Roman"/>
          <w:b/>
          <w:sz w:val="28"/>
          <w:szCs w:val="28"/>
        </w:rPr>
        <w:t>, направлены программные средства и в рамках консолидированного бюджета района на период 2022-2024 гг</w:t>
      </w:r>
      <w:r w:rsidR="009F14FF">
        <w:rPr>
          <w:rFonts w:ascii="Times New Roman" w:hAnsi="Times New Roman" w:cs="Times New Roman"/>
          <w:b/>
          <w:sz w:val="28"/>
          <w:szCs w:val="28"/>
        </w:rPr>
        <w:t>.</w:t>
      </w:r>
      <w:r w:rsidRPr="009C0414">
        <w:rPr>
          <w:rFonts w:ascii="Times New Roman" w:hAnsi="Times New Roman" w:cs="Times New Roman"/>
          <w:b/>
          <w:sz w:val="28"/>
          <w:szCs w:val="28"/>
        </w:rPr>
        <w:t xml:space="preserve"> в сумме 930.0 млн. руб.</w:t>
      </w:r>
    </w:p>
    <w:p w:rsidR="005D6E49" w:rsidRDefault="00C90904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№12</w:t>
      </w:r>
      <w:r w:rsidR="003A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E49" w:rsidRPr="005D6E49">
        <w:rPr>
          <w:rFonts w:ascii="Times New Roman" w:hAnsi="Times New Roman" w:cs="Times New Roman"/>
          <w:b/>
          <w:sz w:val="28"/>
          <w:szCs w:val="28"/>
        </w:rPr>
        <w:t>«Программный бюджет»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     </w:t>
      </w:r>
      <w:r w:rsidR="00C66B3E" w:rsidRPr="009C04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254" w:rsidRDefault="00C66B3E" w:rsidP="00047863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C0235F">
        <w:rPr>
          <w:rFonts w:ascii="Times New Roman" w:hAnsi="Times New Roman" w:cs="Times New Roman"/>
          <w:sz w:val="28"/>
          <w:szCs w:val="28"/>
        </w:rPr>
        <w:t xml:space="preserve">      </w:t>
      </w:r>
      <w:r w:rsidR="006E36C7" w:rsidRPr="009C0414">
        <w:rPr>
          <w:rFonts w:ascii="Times New Roman" w:hAnsi="Times New Roman" w:cs="Times New Roman"/>
          <w:b/>
          <w:sz w:val="28"/>
          <w:szCs w:val="28"/>
        </w:rPr>
        <w:t xml:space="preserve">Сфера </w:t>
      </w:r>
      <w:r w:rsidR="007C7C22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хозяйства,</w:t>
      </w:r>
      <w:r w:rsidR="000F6254">
        <w:rPr>
          <w:rFonts w:ascii="Times New Roman" w:hAnsi="Times New Roman" w:cs="Times New Roman"/>
          <w:sz w:val="28"/>
          <w:szCs w:val="28"/>
        </w:rPr>
        <w:t xml:space="preserve">  </w:t>
      </w:r>
      <w:r w:rsidR="00C0235F">
        <w:rPr>
          <w:rFonts w:ascii="Times New Roman" w:hAnsi="Times New Roman" w:cs="Times New Roman"/>
          <w:sz w:val="28"/>
          <w:szCs w:val="28"/>
        </w:rPr>
        <w:t>я</w:t>
      </w:r>
      <w:r w:rsidR="006E36C7" w:rsidRPr="009C0414">
        <w:rPr>
          <w:rFonts w:ascii="Times New Roman" w:hAnsi="Times New Roman" w:cs="Times New Roman"/>
          <w:sz w:val="28"/>
          <w:szCs w:val="28"/>
        </w:rPr>
        <w:t>вляется одной из наиболее значимых социально-экономических отраслей и обеспечивает комфортность проживания населения</w:t>
      </w:r>
      <w:r w:rsidR="00C0235F">
        <w:rPr>
          <w:rFonts w:ascii="Times New Roman" w:hAnsi="Times New Roman" w:cs="Times New Roman"/>
          <w:sz w:val="28"/>
          <w:szCs w:val="28"/>
        </w:rPr>
        <w:t>.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63" w:rsidRPr="009C0414" w:rsidRDefault="000F6254" w:rsidP="0004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7863" w:rsidRPr="000F6254">
        <w:rPr>
          <w:rFonts w:ascii="Times New Roman" w:hAnsi="Times New Roman" w:cs="Times New Roman"/>
          <w:b/>
          <w:sz w:val="28"/>
          <w:szCs w:val="28"/>
        </w:rPr>
        <w:t xml:space="preserve">Общие капитальные вложения в развитие </w:t>
      </w:r>
      <w:r w:rsidR="00C0235F">
        <w:rPr>
          <w:rFonts w:ascii="Times New Roman" w:hAnsi="Times New Roman" w:cs="Times New Roman"/>
          <w:b/>
          <w:sz w:val="28"/>
          <w:szCs w:val="28"/>
        </w:rPr>
        <w:t xml:space="preserve">данной сферы </w:t>
      </w:r>
      <w:r w:rsidR="00047863" w:rsidRPr="000F6254">
        <w:rPr>
          <w:rFonts w:ascii="Times New Roman" w:hAnsi="Times New Roman" w:cs="Times New Roman"/>
          <w:b/>
          <w:sz w:val="28"/>
          <w:szCs w:val="28"/>
        </w:rPr>
        <w:t xml:space="preserve"> по итогам 2021 года </w:t>
      </w:r>
      <w:r w:rsidR="003A25E2">
        <w:rPr>
          <w:rFonts w:ascii="Times New Roman" w:hAnsi="Times New Roman" w:cs="Times New Roman"/>
          <w:b/>
          <w:sz w:val="28"/>
          <w:szCs w:val="28"/>
        </w:rPr>
        <w:t xml:space="preserve">составили 151.8 </w:t>
      </w:r>
      <w:r w:rsidR="00047863" w:rsidRPr="000F6254">
        <w:rPr>
          <w:rFonts w:ascii="Times New Roman" w:hAnsi="Times New Roman" w:cs="Times New Roman"/>
          <w:b/>
          <w:sz w:val="28"/>
          <w:szCs w:val="28"/>
        </w:rPr>
        <w:t>млн.</w:t>
      </w:r>
      <w:r w:rsidR="00447794" w:rsidRPr="000F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63" w:rsidRPr="000F6254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F14FF" w:rsidRDefault="009F14FF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«Водоснабжение»</w:t>
      </w:r>
    </w:p>
    <w:p w:rsidR="00BF193C" w:rsidRDefault="009F14FF" w:rsidP="00047863">
      <w:pPr>
        <w:jc w:val="both"/>
        <w:rPr>
          <w:rFonts w:ascii="Times New Roman" w:hAnsi="Times New Roman" w:cs="Times New Roman"/>
          <w:sz w:val="28"/>
          <w:szCs w:val="28"/>
        </w:rPr>
      </w:pPr>
      <w:r w:rsidRPr="009F14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F14FF">
        <w:rPr>
          <w:rFonts w:ascii="Times New Roman" w:hAnsi="Times New Roman" w:cs="Times New Roman"/>
          <w:sz w:val="28"/>
          <w:szCs w:val="28"/>
        </w:rPr>
        <w:t>Общая протяженность сетей водоснабжения составляет 559.</w:t>
      </w:r>
      <w:r w:rsidR="00BF193C">
        <w:rPr>
          <w:rFonts w:ascii="Times New Roman" w:hAnsi="Times New Roman" w:cs="Times New Roman"/>
          <w:sz w:val="28"/>
          <w:szCs w:val="28"/>
        </w:rPr>
        <w:t>4 км</w:t>
      </w:r>
      <w:proofErr w:type="gramStart"/>
      <w:r w:rsidR="00BF193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F193C">
        <w:rPr>
          <w:rFonts w:ascii="Times New Roman" w:hAnsi="Times New Roman" w:cs="Times New Roman"/>
          <w:sz w:val="28"/>
          <w:szCs w:val="28"/>
        </w:rPr>
        <w:t xml:space="preserve">износ сетей высокий -84%, требуются значительные капитальные вложения. Что нами было предпринято? </w:t>
      </w:r>
    </w:p>
    <w:p w:rsidR="00047863" w:rsidRPr="009C0414" w:rsidRDefault="006541F0" w:rsidP="00047863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1.</w:t>
      </w:r>
      <w:r w:rsidR="00047863" w:rsidRPr="009C0414">
        <w:rPr>
          <w:rFonts w:ascii="Times New Roman" w:hAnsi="Times New Roman" w:cs="Times New Roman"/>
          <w:b/>
          <w:sz w:val="28"/>
          <w:szCs w:val="28"/>
        </w:rPr>
        <w:t>По региональному  проекту «Чистая вода» выполнены работы на сумму 18.8</w:t>
      </w:r>
      <w:r w:rsidR="00C66B3E" w:rsidRPr="009C0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63" w:rsidRPr="009C0414">
        <w:rPr>
          <w:rFonts w:ascii="Times New Roman" w:hAnsi="Times New Roman" w:cs="Times New Roman"/>
          <w:b/>
          <w:sz w:val="28"/>
          <w:szCs w:val="28"/>
        </w:rPr>
        <w:t>млн. руб.</w:t>
      </w:r>
      <w:r w:rsidR="00047863" w:rsidRPr="009C0414">
        <w:rPr>
          <w:rFonts w:ascii="Times New Roman" w:hAnsi="Times New Roman" w:cs="Times New Roman"/>
          <w:sz w:val="28"/>
          <w:szCs w:val="28"/>
        </w:rPr>
        <w:t xml:space="preserve"> по объектам:</w:t>
      </w:r>
    </w:p>
    <w:p w:rsidR="00BF193C" w:rsidRPr="00BF193C" w:rsidRDefault="003A25E2" w:rsidP="00BF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93C">
        <w:rPr>
          <w:rFonts w:ascii="Times New Roman" w:hAnsi="Times New Roman" w:cs="Times New Roman"/>
          <w:sz w:val="28"/>
          <w:szCs w:val="28"/>
        </w:rPr>
        <w:lastRenderedPageBreak/>
        <w:t xml:space="preserve">-ремонт скважин  сел: Никольское-на-Черемшане,  </w:t>
      </w:r>
      <w:proofErr w:type="spellStart"/>
      <w:r w:rsidRPr="00BF193C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Pr="00BF193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193C">
        <w:rPr>
          <w:rFonts w:ascii="Times New Roman" w:hAnsi="Times New Roman" w:cs="Times New Roman"/>
          <w:sz w:val="28"/>
          <w:szCs w:val="28"/>
        </w:rPr>
        <w:t>Бирля</w:t>
      </w:r>
      <w:proofErr w:type="spellEnd"/>
      <w:r w:rsidRPr="00BF193C">
        <w:rPr>
          <w:rFonts w:ascii="Times New Roman" w:hAnsi="Times New Roman" w:cs="Times New Roman"/>
          <w:sz w:val="28"/>
          <w:szCs w:val="28"/>
        </w:rPr>
        <w:t xml:space="preserve">, Лесная Хмелевка, </w:t>
      </w:r>
      <w:r w:rsidR="00047863" w:rsidRPr="00BF193C">
        <w:rPr>
          <w:rFonts w:ascii="Times New Roman" w:hAnsi="Times New Roman" w:cs="Times New Roman"/>
          <w:sz w:val="28"/>
          <w:szCs w:val="28"/>
        </w:rPr>
        <w:t xml:space="preserve"> Александровка;</w:t>
      </w:r>
    </w:p>
    <w:p w:rsidR="00047863" w:rsidRPr="00BF193C" w:rsidRDefault="003A25E2" w:rsidP="00BF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93C">
        <w:rPr>
          <w:rFonts w:ascii="Times New Roman" w:hAnsi="Times New Roman" w:cs="Times New Roman"/>
          <w:sz w:val="28"/>
          <w:szCs w:val="28"/>
        </w:rPr>
        <w:t xml:space="preserve">- замена водонапорной башни </w:t>
      </w:r>
      <w:r w:rsidR="00047863" w:rsidRPr="00BF1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863" w:rsidRPr="00BF19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7863" w:rsidRPr="00BF193C">
        <w:rPr>
          <w:rFonts w:ascii="Times New Roman" w:hAnsi="Times New Roman" w:cs="Times New Roman"/>
          <w:sz w:val="28"/>
          <w:szCs w:val="28"/>
        </w:rPr>
        <w:t>. Лесная Хмелевка;</w:t>
      </w:r>
    </w:p>
    <w:p w:rsidR="00047863" w:rsidRPr="00BF193C" w:rsidRDefault="003A25E2" w:rsidP="00BF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93C">
        <w:rPr>
          <w:rFonts w:ascii="Times New Roman" w:hAnsi="Times New Roman" w:cs="Times New Roman"/>
          <w:sz w:val="28"/>
          <w:szCs w:val="28"/>
        </w:rPr>
        <w:t xml:space="preserve">-ремонт водопроводов </w:t>
      </w:r>
      <w:r w:rsidR="00047863" w:rsidRPr="00BF193C">
        <w:rPr>
          <w:rFonts w:ascii="Times New Roman" w:hAnsi="Times New Roman" w:cs="Times New Roman"/>
          <w:sz w:val="28"/>
          <w:szCs w:val="28"/>
        </w:rPr>
        <w:t xml:space="preserve"> с</w:t>
      </w:r>
      <w:r w:rsidRPr="00BF193C">
        <w:rPr>
          <w:rFonts w:ascii="Times New Roman" w:hAnsi="Times New Roman" w:cs="Times New Roman"/>
          <w:sz w:val="28"/>
          <w:szCs w:val="28"/>
        </w:rPr>
        <w:t xml:space="preserve">ел: Боровка,  Александровка, </w:t>
      </w:r>
      <w:r w:rsidR="00047863" w:rsidRPr="00BF193C">
        <w:rPr>
          <w:rFonts w:ascii="Times New Roman" w:hAnsi="Times New Roman" w:cs="Times New Roman"/>
          <w:sz w:val="28"/>
          <w:szCs w:val="28"/>
        </w:rPr>
        <w:t xml:space="preserve">Лесная Хмелевка; </w:t>
      </w:r>
    </w:p>
    <w:p w:rsidR="00047863" w:rsidRPr="00BF193C" w:rsidRDefault="00047863" w:rsidP="00BF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93C">
        <w:rPr>
          <w:rFonts w:ascii="Times New Roman" w:hAnsi="Times New Roman" w:cs="Times New Roman"/>
          <w:sz w:val="28"/>
          <w:szCs w:val="28"/>
        </w:rPr>
        <w:t xml:space="preserve">-разработаны проекты зон санитарной охраны источников водоснабжения Старосахчинского сельского поселения. </w:t>
      </w:r>
    </w:p>
    <w:p w:rsidR="00BF193C" w:rsidRDefault="003A25E2" w:rsidP="0004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7863" w:rsidRPr="009C0414" w:rsidRDefault="006541F0" w:rsidP="0004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2.</w:t>
      </w:r>
      <w:r w:rsidR="00047863" w:rsidRPr="009C0414">
        <w:rPr>
          <w:rFonts w:ascii="Times New Roman" w:hAnsi="Times New Roman" w:cs="Times New Roman"/>
          <w:b/>
          <w:sz w:val="28"/>
          <w:szCs w:val="28"/>
        </w:rPr>
        <w:t>В рамках проекта поддержки местных инициатив граждан</w:t>
      </w:r>
      <w:r w:rsidR="00BF193C">
        <w:rPr>
          <w:rFonts w:ascii="Times New Roman" w:hAnsi="Times New Roman" w:cs="Times New Roman"/>
          <w:b/>
          <w:sz w:val="28"/>
          <w:szCs w:val="28"/>
        </w:rPr>
        <w:t>.</w:t>
      </w:r>
    </w:p>
    <w:p w:rsidR="006E36C7" w:rsidRPr="009C0414" w:rsidRDefault="00047863" w:rsidP="00047863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Осущест</w:t>
      </w:r>
      <w:r w:rsidR="003A25E2">
        <w:rPr>
          <w:rFonts w:ascii="Times New Roman" w:hAnsi="Times New Roman" w:cs="Times New Roman"/>
          <w:sz w:val="28"/>
          <w:szCs w:val="28"/>
        </w:rPr>
        <w:t>влен монтаж водонапорной башни и водовода села</w:t>
      </w:r>
      <w:r w:rsidRPr="009C0414">
        <w:rPr>
          <w:rFonts w:ascii="Times New Roman" w:hAnsi="Times New Roman" w:cs="Times New Roman"/>
          <w:sz w:val="28"/>
          <w:szCs w:val="28"/>
        </w:rPr>
        <w:t xml:space="preserve"> Чувашский Сускан</w:t>
      </w:r>
      <w:r w:rsidR="003A25E2">
        <w:rPr>
          <w:rFonts w:ascii="Times New Roman" w:hAnsi="Times New Roman" w:cs="Times New Roman"/>
          <w:sz w:val="28"/>
          <w:szCs w:val="28"/>
        </w:rPr>
        <w:t xml:space="preserve">. </w:t>
      </w:r>
      <w:r w:rsidRPr="00364DA3">
        <w:rPr>
          <w:rFonts w:ascii="Times New Roman" w:hAnsi="Times New Roman" w:cs="Times New Roman"/>
          <w:b/>
          <w:sz w:val="28"/>
          <w:szCs w:val="28"/>
        </w:rPr>
        <w:t>Капитальные вложения 2.5</w:t>
      </w:r>
      <w:r w:rsidR="00364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DA3">
        <w:rPr>
          <w:rFonts w:ascii="Times New Roman" w:hAnsi="Times New Roman" w:cs="Times New Roman"/>
          <w:b/>
          <w:sz w:val="28"/>
          <w:szCs w:val="28"/>
        </w:rPr>
        <w:t>млн. руб.</w:t>
      </w:r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C7" w:rsidRPr="009C0414" w:rsidRDefault="00447794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25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193C">
        <w:rPr>
          <w:rFonts w:ascii="Times New Roman" w:hAnsi="Times New Roman" w:cs="Times New Roman"/>
          <w:b/>
          <w:sz w:val="28"/>
          <w:szCs w:val="28"/>
        </w:rPr>
        <w:t xml:space="preserve">  В 2022 году нам предстоит </w:t>
      </w:r>
      <w:r w:rsidRPr="009C0414">
        <w:rPr>
          <w:rFonts w:ascii="Times New Roman" w:hAnsi="Times New Roman" w:cs="Times New Roman"/>
          <w:b/>
          <w:sz w:val="28"/>
          <w:szCs w:val="28"/>
        </w:rPr>
        <w:t>в</w:t>
      </w:r>
      <w:r w:rsidR="006E36C7" w:rsidRPr="009C0414">
        <w:rPr>
          <w:rFonts w:ascii="Times New Roman" w:hAnsi="Times New Roman" w:cs="Times New Roman"/>
          <w:b/>
          <w:sz w:val="28"/>
          <w:szCs w:val="28"/>
        </w:rPr>
        <w:t xml:space="preserve"> рамках регионального проекта «Чистая вода»</w:t>
      </w:r>
      <w:r w:rsidRPr="009C0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93C">
        <w:rPr>
          <w:rFonts w:ascii="Times New Roman" w:hAnsi="Times New Roman" w:cs="Times New Roman"/>
          <w:b/>
          <w:sz w:val="28"/>
          <w:szCs w:val="28"/>
        </w:rPr>
        <w:t xml:space="preserve">продолжить </w:t>
      </w:r>
      <w:r w:rsidR="006E36C7" w:rsidRPr="009C0414">
        <w:rPr>
          <w:rFonts w:ascii="Times New Roman" w:hAnsi="Times New Roman" w:cs="Times New Roman"/>
          <w:sz w:val="28"/>
          <w:szCs w:val="28"/>
        </w:rPr>
        <w:t>текущий ремонт объектов водоснабжения на общую сумму 13.8 млн. руб., предстоит: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-осуществить замену емкости накопителя водонапорной башни в                                 с. Никольское-на-Черемшане,  установить башню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в п. Ковыльный, осуществить ремонт водопроводной сети и скважины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 с. Бригадировка;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-завершить двухгодичные контракты по ремонту системы</w:t>
      </w:r>
      <w:r w:rsidR="003A25E2">
        <w:rPr>
          <w:rFonts w:ascii="Times New Roman" w:hAnsi="Times New Roman" w:cs="Times New Roman"/>
          <w:sz w:val="28"/>
          <w:szCs w:val="28"/>
        </w:rPr>
        <w:t xml:space="preserve"> водоснабжения в              селах: Лесная Хмелевка, Боровка, </w:t>
      </w:r>
      <w:r w:rsidRPr="009C0414">
        <w:rPr>
          <w:rFonts w:ascii="Times New Roman" w:hAnsi="Times New Roman" w:cs="Times New Roman"/>
          <w:sz w:val="28"/>
          <w:szCs w:val="28"/>
        </w:rPr>
        <w:t>Александровка. Качество питьевой воды будет улучшено для 3.0 тыс. человек, проживающих в данных населенных пунктах;</w:t>
      </w:r>
    </w:p>
    <w:p w:rsidR="003A25E2" w:rsidRDefault="005D6E49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Слайд №13</w:t>
      </w:r>
      <w:r w:rsidR="003A25E2" w:rsidRPr="003A25E2">
        <w:rPr>
          <w:rFonts w:ascii="Times New Roman" w:hAnsi="Times New Roman" w:cs="Times New Roman"/>
          <w:b/>
          <w:sz w:val="28"/>
          <w:szCs w:val="28"/>
        </w:rPr>
        <w:t xml:space="preserve"> «Водоснабжение</w:t>
      </w:r>
      <w:r w:rsidR="003A25E2">
        <w:rPr>
          <w:rFonts w:ascii="Times New Roman" w:hAnsi="Times New Roman" w:cs="Times New Roman"/>
          <w:b/>
          <w:sz w:val="28"/>
          <w:szCs w:val="28"/>
        </w:rPr>
        <w:t xml:space="preserve"> Новая Майна</w:t>
      </w:r>
      <w:r w:rsidR="003A25E2" w:rsidRPr="003A25E2">
        <w:rPr>
          <w:rFonts w:ascii="Times New Roman" w:hAnsi="Times New Roman" w:cs="Times New Roman"/>
          <w:b/>
          <w:sz w:val="28"/>
          <w:szCs w:val="28"/>
        </w:rPr>
        <w:t>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-в период 2022-2023 годы будет осуществлен 1этап масштабного проекта по реконструкции водоснабжения с установкой станции водоподготовки                               в </w:t>
      </w:r>
      <w:proofErr w:type="spellStart"/>
      <w:r w:rsidRPr="009C0414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9C0414">
        <w:rPr>
          <w:rFonts w:ascii="Times New Roman" w:hAnsi="Times New Roman" w:cs="Times New Roman"/>
          <w:b/>
          <w:sz w:val="28"/>
          <w:szCs w:val="28"/>
        </w:rPr>
        <w:t>. Новая Майна, стоимость проекта свыше 200.0 млн. руб.</w:t>
      </w:r>
      <w:r w:rsidR="00447794" w:rsidRPr="009C0414">
        <w:rPr>
          <w:rFonts w:ascii="Times New Roman" w:hAnsi="Times New Roman" w:cs="Times New Roman"/>
          <w:b/>
          <w:sz w:val="28"/>
          <w:szCs w:val="28"/>
        </w:rPr>
        <w:t>;</w:t>
      </w:r>
      <w:r w:rsidRPr="009C04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-реализация данного проекта позволит  в последующие годы осуществить строительство водопроводных сетей от станции водоподготовки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. Новая Майна до </w:t>
      </w:r>
      <w:r w:rsidR="00BF193C">
        <w:rPr>
          <w:rFonts w:ascii="Times New Roman" w:hAnsi="Times New Roman" w:cs="Times New Roman"/>
          <w:sz w:val="28"/>
          <w:szCs w:val="28"/>
        </w:rPr>
        <w:t xml:space="preserve">населенных пунктов: </w:t>
      </w:r>
      <w:proofErr w:type="spellStart"/>
      <w:r w:rsidR="00BF193C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BF193C">
        <w:rPr>
          <w:rFonts w:ascii="Times New Roman" w:hAnsi="Times New Roman" w:cs="Times New Roman"/>
          <w:sz w:val="28"/>
          <w:szCs w:val="28"/>
        </w:rPr>
        <w:t xml:space="preserve">,  Лебяжье,  </w:t>
      </w:r>
      <w:proofErr w:type="spellStart"/>
      <w:r w:rsidR="00BF193C">
        <w:rPr>
          <w:rFonts w:ascii="Times New Roman" w:hAnsi="Times New Roman" w:cs="Times New Roman"/>
          <w:sz w:val="28"/>
          <w:szCs w:val="28"/>
        </w:rPr>
        <w:t>Аврали</w:t>
      </w:r>
      <w:proofErr w:type="spellEnd"/>
      <w:r w:rsidR="00BF193C">
        <w:rPr>
          <w:rFonts w:ascii="Times New Roman" w:hAnsi="Times New Roman" w:cs="Times New Roman"/>
          <w:sz w:val="28"/>
          <w:szCs w:val="28"/>
        </w:rPr>
        <w:t xml:space="preserve">, </w:t>
      </w:r>
      <w:r w:rsidRPr="009C0414">
        <w:rPr>
          <w:rFonts w:ascii="Times New Roman" w:hAnsi="Times New Roman" w:cs="Times New Roman"/>
          <w:sz w:val="28"/>
          <w:szCs w:val="28"/>
        </w:rPr>
        <w:t xml:space="preserve"> Верхний Мелекесс, качество питьевой воды будет улучшено для 8.0 тыс. чел.  Для нормализации водоснабжения в вышеперечисленных населенных пунктах необходимо осуществить реконструкцию </w:t>
      </w:r>
      <w:r w:rsidR="00C66B3E" w:rsidRPr="009C0414">
        <w:rPr>
          <w:rFonts w:ascii="Times New Roman" w:hAnsi="Times New Roman" w:cs="Times New Roman"/>
          <w:sz w:val="28"/>
          <w:szCs w:val="28"/>
        </w:rPr>
        <w:t xml:space="preserve">действующих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водоводов. Ориентировочная стоимость 35 млн. руб.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F193C">
        <w:rPr>
          <w:rFonts w:ascii="Times New Roman" w:hAnsi="Times New Roman" w:cs="Times New Roman"/>
          <w:b/>
          <w:sz w:val="28"/>
          <w:szCs w:val="28"/>
        </w:rPr>
        <w:t>К сожалению,</w:t>
      </w:r>
      <w:r w:rsidRPr="009C0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93C">
        <w:rPr>
          <w:rFonts w:ascii="Times New Roman" w:hAnsi="Times New Roman" w:cs="Times New Roman"/>
          <w:b/>
          <w:sz w:val="28"/>
          <w:szCs w:val="28"/>
        </w:rPr>
        <w:t>в</w:t>
      </w:r>
      <w:r w:rsidRPr="009C0414">
        <w:rPr>
          <w:rFonts w:ascii="Times New Roman" w:hAnsi="Times New Roman" w:cs="Times New Roman"/>
          <w:b/>
          <w:sz w:val="28"/>
          <w:szCs w:val="28"/>
        </w:rPr>
        <w:t xml:space="preserve"> рамках проекта поддержки местных инициатив граждан «Вода-это жизнь»</w:t>
      </w:r>
      <w:r w:rsidRPr="009C0414">
        <w:rPr>
          <w:rFonts w:ascii="Times New Roman" w:hAnsi="Times New Roman" w:cs="Times New Roman"/>
          <w:sz w:val="28"/>
          <w:szCs w:val="28"/>
        </w:rPr>
        <w:t xml:space="preserve"> у нас не прошел проект на текущий ремонт водозабора в с. Слобода-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, общей сметной стоимостью 1.9 млн. руб. На сегодня документы полностью готовы, имеется экспертиза для </w:t>
      </w:r>
      <w:r w:rsidR="00BF193C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9C0414">
        <w:rPr>
          <w:rFonts w:ascii="Times New Roman" w:hAnsi="Times New Roman" w:cs="Times New Roman"/>
          <w:sz w:val="28"/>
          <w:szCs w:val="28"/>
        </w:rPr>
        <w:t xml:space="preserve">продвижения данного проекта. </w:t>
      </w:r>
    </w:p>
    <w:p w:rsidR="005D6E49" w:rsidRDefault="005D6E49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№14</w:t>
      </w:r>
      <w:r w:rsidR="006E36C7" w:rsidRPr="009C04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«Фотогалерея»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«Водоотведение (канализационные сети)»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Общая протяженность сетей центрального водоотведения в 6 населенных пунктах района  составляет 51.7 км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 xml:space="preserve">., </w:t>
      </w:r>
      <w:r w:rsidR="00BF1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уровень благоустройства жилищного фонда канализацией 80.0%. Данная инженерная инфраструктура изношена и требует масштабной модернизации.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 На сегодня за счет собственных средств  ООО «Гиппократ» планирует в 2022-2023гг осуществить модернизацию сетей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воотведения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улловка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и построить коллектор для отвода  охлаждающей воды от завода до очистных сооружений канализации поселка. Капитальные вложения в 2</w:t>
      </w:r>
      <w:r w:rsidR="006541F0" w:rsidRPr="009C0414">
        <w:rPr>
          <w:rFonts w:ascii="Times New Roman" w:hAnsi="Times New Roman" w:cs="Times New Roman"/>
          <w:sz w:val="28"/>
          <w:szCs w:val="28"/>
        </w:rPr>
        <w:t>022 году составят 40.0млн. руб.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«Газификация»</w:t>
      </w:r>
    </w:p>
    <w:p w:rsidR="006541F0" w:rsidRPr="009C0414" w:rsidRDefault="006541F0" w:rsidP="00654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По региональной программе газификации жилищно-коммунального хозяйства.</w:t>
      </w:r>
    </w:p>
    <w:p w:rsidR="006541F0" w:rsidRPr="009C0414" w:rsidRDefault="006541F0" w:rsidP="006541F0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-Завершено строительство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газопроводов в </w:t>
      </w:r>
      <w:r w:rsidR="00BF193C">
        <w:rPr>
          <w:rFonts w:ascii="Times New Roman" w:hAnsi="Times New Roman" w:cs="Times New Roman"/>
          <w:sz w:val="28"/>
          <w:szCs w:val="28"/>
        </w:rPr>
        <w:t xml:space="preserve">селах: Бригадировка, Лесная Хмелевка, </w:t>
      </w:r>
      <w:r w:rsidRPr="009C0414">
        <w:rPr>
          <w:rFonts w:ascii="Times New Roman" w:hAnsi="Times New Roman" w:cs="Times New Roman"/>
          <w:sz w:val="28"/>
          <w:szCs w:val="28"/>
        </w:rPr>
        <w:t xml:space="preserve">Лесная </w:t>
      </w:r>
      <w:r w:rsidR="00BF193C">
        <w:rPr>
          <w:rFonts w:ascii="Times New Roman" w:hAnsi="Times New Roman" w:cs="Times New Roman"/>
          <w:sz w:val="28"/>
          <w:szCs w:val="28"/>
        </w:rPr>
        <w:t xml:space="preserve">Васильевка, ул. Пролетарская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. </w:t>
      </w:r>
      <w:r w:rsidRPr="00364DA3">
        <w:rPr>
          <w:rFonts w:ascii="Times New Roman" w:hAnsi="Times New Roman" w:cs="Times New Roman"/>
          <w:b/>
          <w:sz w:val="28"/>
          <w:szCs w:val="28"/>
        </w:rPr>
        <w:t>Финансирование за счет средств областного бюджета в  сумме 57.1</w:t>
      </w:r>
      <w:r w:rsidR="00364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DA3">
        <w:rPr>
          <w:rFonts w:ascii="Times New Roman" w:hAnsi="Times New Roman" w:cs="Times New Roman"/>
          <w:b/>
          <w:sz w:val="28"/>
          <w:szCs w:val="28"/>
        </w:rPr>
        <w:t>млн. руб.</w:t>
      </w:r>
    </w:p>
    <w:p w:rsidR="006E36C7" w:rsidRPr="009C0414" w:rsidRDefault="006541F0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-Закончено проектирование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газопровода п.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Курлан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. Получено положительное заключение государственной экспертизы. </w:t>
      </w:r>
    </w:p>
    <w:p w:rsidR="006E36C7" w:rsidRPr="009C0414" w:rsidRDefault="00510726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6541F0" w:rsidRPr="009C041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газификации по </w:t>
      </w:r>
      <w:r w:rsidR="006541F0" w:rsidRPr="009C0414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составляет 85,71 %. </w:t>
      </w:r>
      <w:r w:rsidR="00741F7D">
        <w:rPr>
          <w:rFonts w:ascii="Times New Roman" w:hAnsi="Times New Roman" w:cs="Times New Roman"/>
          <w:sz w:val="28"/>
          <w:szCs w:val="28"/>
        </w:rPr>
        <w:t xml:space="preserve"> </w:t>
      </w:r>
      <w:r w:rsidR="006E36C7" w:rsidRPr="00BF193C">
        <w:rPr>
          <w:rFonts w:ascii="Times New Roman" w:hAnsi="Times New Roman" w:cs="Times New Roman"/>
          <w:b/>
          <w:sz w:val="28"/>
          <w:szCs w:val="28"/>
        </w:rPr>
        <w:t>Полностью газифицировано 42 населённых пункта, в планах газификация еще 7 населённых пунктов</w:t>
      </w:r>
      <w:r w:rsidR="00BF19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193C">
        <w:rPr>
          <w:rFonts w:ascii="Times New Roman" w:hAnsi="Times New Roman" w:cs="Times New Roman"/>
          <w:sz w:val="28"/>
          <w:szCs w:val="28"/>
        </w:rPr>
        <w:t>Бирля</w:t>
      </w:r>
      <w:proofErr w:type="spellEnd"/>
      <w:r w:rsidR="00BF193C">
        <w:rPr>
          <w:rFonts w:ascii="Times New Roman" w:hAnsi="Times New Roman" w:cs="Times New Roman"/>
          <w:sz w:val="28"/>
          <w:szCs w:val="28"/>
        </w:rPr>
        <w:t xml:space="preserve">,  Дубравка,  </w:t>
      </w:r>
      <w:proofErr w:type="spellStart"/>
      <w:r w:rsidR="00BF193C">
        <w:rPr>
          <w:rFonts w:ascii="Times New Roman" w:hAnsi="Times New Roman" w:cs="Times New Roman"/>
          <w:sz w:val="28"/>
          <w:szCs w:val="28"/>
        </w:rPr>
        <w:t>Курлан</w:t>
      </w:r>
      <w:proofErr w:type="spellEnd"/>
      <w:r w:rsidR="00BF19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93C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="00BF193C">
        <w:rPr>
          <w:rFonts w:ascii="Times New Roman" w:hAnsi="Times New Roman" w:cs="Times New Roman"/>
          <w:sz w:val="28"/>
          <w:szCs w:val="28"/>
        </w:rPr>
        <w:t xml:space="preserve">, Новая </w:t>
      </w:r>
      <w:proofErr w:type="spellStart"/>
      <w:r w:rsidR="00BF193C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="00BF193C">
        <w:rPr>
          <w:rFonts w:ascii="Times New Roman" w:hAnsi="Times New Roman" w:cs="Times New Roman"/>
          <w:sz w:val="28"/>
          <w:szCs w:val="28"/>
        </w:rPr>
        <w:t xml:space="preserve">,  Старый </w:t>
      </w:r>
      <w:proofErr w:type="spellStart"/>
      <w:r w:rsidR="00BF193C">
        <w:rPr>
          <w:rFonts w:ascii="Times New Roman" w:hAnsi="Times New Roman" w:cs="Times New Roman"/>
          <w:sz w:val="28"/>
          <w:szCs w:val="28"/>
        </w:rPr>
        <w:t>Письмирь</w:t>
      </w:r>
      <w:proofErr w:type="spellEnd"/>
      <w:r w:rsidR="00BF193C">
        <w:rPr>
          <w:rFonts w:ascii="Times New Roman" w:hAnsi="Times New Roman" w:cs="Times New Roman"/>
          <w:sz w:val="28"/>
          <w:szCs w:val="28"/>
        </w:rPr>
        <w:t xml:space="preserve">, 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6C7" w:rsidRPr="009C0414">
        <w:rPr>
          <w:rFonts w:ascii="Times New Roman" w:hAnsi="Times New Roman" w:cs="Times New Roman"/>
          <w:sz w:val="28"/>
          <w:szCs w:val="28"/>
        </w:rPr>
        <w:t>Юданово</w:t>
      </w:r>
      <w:proofErr w:type="spellEnd"/>
      <w:r w:rsidR="006E36C7" w:rsidRPr="009C041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          В 2023-2024 годах за </w:t>
      </w:r>
      <w:r w:rsidR="00741F7D">
        <w:rPr>
          <w:rFonts w:ascii="Times New Roman" w:hAnsi="Times New Roman" w:cs="Times New Roman"/>
          <w:b/>
          <w:sz w:val="28"/>
          <w:szCs w:val="28"/>
        </w:rPr>
        <w:t>счет средств единого оператор</w:t>
      </w:r>
      <w:proofErr w:type="gramStart"/>
      <w:r w:rsidR="00741F7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1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9C0414">
        <w:rPr>
          <w:rFonts w:ascii="Times New Roman" w:hAnsi="Times New Roman" w:cs="Times New Roman"/>
          <w:b/>
          <w:sz w:val="28"/>
          <w:szCs w:val="28"/>
        </w:rPr>
        <w:t xml:space="preserve"> «Газпром газификация» планируется строительство </w:t>
      </w:r>
      <w:proofErr w:type="spellStart"/>
      <w:r w:rsidRPr="009C0414">
        <w:rPr>
          <w:rFonts w:ascii="Times New Roman" w:hAnsi="Times New Roman" w:cs="Times New Roman"/>
          <w:b/>
          <w:sz w:val="28"/>
          <w:szCs w:val="28"/>
        </w:rPr>
        <w:t>внутрипоселкового</w:t>
      </w:r>
      <w:proofErr w:type="spellEnd"/>
      <w:r w:rsidRPr="009C0414">
        <w:rPr>
          <w:rFonts w:ascii="Times New Roman" w:hAnsi="Times New Roman" w:cs="Times New Roman"/>
          <w:b/>
          <w:sz w:val="28"/>
          <w:szCs w:val="28"/>
        </w:rPr>
        <w:t xml:space="preserve"> газопровода п. </w:t>
      </w:r>
      <w:proofErr w:type="spellStart"/>
      <w:r w:rsidRPr="009C0414">
        <w:rPr>
          <w:rFonts w:ascii="Times New Roman" w:hAnsi="Times New Roman" w:cs="Times New Roman"/>
          <w:b/>
          <w:sz w:val="28"/>
          <w:szCs w:val="28"/>
        </w:rPr>
        <w:t>Курлан</w:t>
      </w:r>
      <w:proofErr w:type="spellEnd"/>
      <w:r w:rsidRPr="009C0414">
        <w:rPr>
          <w:rFonts w:ascii="Times New Roman" w:hAnsi="Times New Roman" w:cs="Times New Roman"/>
          <w:b/>
          <w:sz w:val="28"/>
          <w:szCs w:val="28"/>
        </w:rPr>
        <w:t>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 Существует потребность в проектировании и строительстве межпоселкового (2,5 км.) и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(8,2 км.) газопровода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Бирля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 Примерная стоимость проектирования</w:t>
      </w:r>
      <w:r w:rsidR="00741F7D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составляет 7 млн. руб.</w:t>
      </w:r>
      <w:r w:rsidR="006541F0" w:rsidRPr="009C04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36C7" w:rsidRPr="00510726" w:rsidRDefault="00510726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726">
        <w:rPr>
          <w:rFonts w:ascii="Times New Roman" w:hAnsi="Times New Roman" w:cs="Times New Roman"/>
          <w:sz w:val="28"/>
          <w:szCs w:val="28"/>
        </w:rPr>
        <w:t xml:space="preserve">     </w:t>
      </w:r>
      <w:r w:rsidRPr="00510726">
        <w:rPr>
          <w:rFonts w:ascii="Times New Roman" w:hAnsi="Times New Roman" w:cs="Times New Roman"/>
          <w:b/>
          <w:sz w:val="28"/>
          <w:szCs w:val="28"/>
        </w:rPr>
        <w:t xml:space="preserve">Важным направлением нашей работы является </w:t>
      </w:r>
      <w:r w:rsidR="006E36C7" w:rsidRPr="00510726">
        <w:rPr>
          <w:rFonts w:ascii="Times New Roman" w:hAnsi="Times New Roman" w:cs="Times New Roman"/>
          <w:b/>
          <w:sz w:val="28"/>
          <w:szCs w:val="28"/>
        </w:rPr>
        <w:t>«Освещение и благоустройство сельских территорий»</w:t>
      </w:r>
      <w:r w:rsidRPr="0051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65B" w:rsidRPr="00510726">
        <w:rPr>
          <w:rFonts w:ascii="Times New Roman" w:hAnsi="Times New Roman" w:cs="Times New Roman"/>
          <w:b/>
          <w:sz w:val="28"/>
          <w:szCs w:val="28"/>
        </w:rPr>
        <w:t>на</w:t>
      </w:r>
      <w:r w:rsidRPr="00510726">
        <w:rPr>
          <w:rFonts w:ascii="Times New Roman" w:hAnsi="Times New Roman" w:cs="Times New Roman"/>
          <w:b/>
          <w:sz w:val="28"/>
          <w:szCs w:val="28"/>
        </w:rPr>
        <w:t>,</w:t>
      </w:r>
      <w:r w:rsidR="0090765B" w:rsidRPr="0051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726">
        <w:rPr>
          <w:rFonts w:ascii="Times New Roman" w:hAnsi="Times New Roman" w:cs="Times New Roman"/>
          <w:b/>
          <w:sz w:val="28"/>
          <w:szCs w:val="28"/>
        </w:rPr>
        <w:t xml:space="preserve">которое </w:t>
      </w:r>
      <w:r w:rsidR="0090765B" w:rsidRPr="00510726">
        <w:rPr>
          <w:rFonts w:ascii="Times New Roman" w:hAnsi="Times New Roman" w:cs="Times New Roman"/>
          <w:b/>
          <w:sz w:val="28"/>
          <w:szCs w:val="28"/>
        </w:rPr>
        <w:t>в отчетном году было направлено 13.7 млн. руб.</w:t>
      </w:r>
    </w:p>
    <w:p w:rsidR="006E36C7" w:rsidRPr="00510726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72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0429A" w:rsidRPr="00510726">
        <w:rPr>
          <w:rFonts w:ascii="Times New Roman" w:hAnsi="Times New Roman" w:cs="Times New Roman"/>
          <w:sz w:val="28"/>
          <w:szCs w:val="28"/>
        </w:rPr>
        <w:t>Всего н</w:t>
      </w:r>
      <w:r w:rsidRPr="00510726">
        <w:rPr>
          <w:rFonts w:ascii="Times New Roman" w:hAnsi="Times New Roman" w:cs="Times New Roman"/>
          <w:sz w:val="28"/>
          <w:szCs w:val="28"/>
        </w:rPr>
        <w:t xml:space="preserve">а территории района функционирует более 3.0 тыс. </w:t>
      </w:r>
      <w:proofErr w:type="spellStart"/>
      <w:r w:rsidRPr="00510726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Pr="00510726">
        <w:rPr>
          <w:rFonts w:ascii="Times New Roman" w:hAnsi="Times New Roman" w:cs="Times New Roman"/>
          <w:sz w:val="28"/>
          <w:szCs w:val="28"/>
        </w:rPr>
        <w:t xml:space="preserve">. </w:t>
      </w:r>
      <w:r w:rsidRPr="0051072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0429A" w:rsidRPr="00510726">
        <w:rPr>
          <w:rFonts w:ascii="Times New Roman" w:hAnsi="Times New Roman" w:cs="Times New Roman"/>
          <w:b/>
          <w:sz w:val="28"/>
          <w:szCs w:val="28"/>
        </w:rPr>
        <w:t xml:space="preserve">дальнейшей </w:t>
      </w:r>
      <w:r w:rsidRPr="00510726">
        <w:rPr>
          <w:rFonts w:ascii="Times New Roman" w:hAnsi="Times New Roman" w:cs="Times New Roman"/>
          <w:b/>
          <w:sz w:val="28"/>
          <w:szCs w:val="28"/>
        </w:rPr>
        <w:t xml:space="preserve">модернизации системы освещения района  необходимо </w:t>
      </w:r>
      <w:r w:rsidR="00741F7D" w:rsidRPr="00510726">
        <w:rPr>
          <w:rFonts w:ascii="Times New Roman" w:hAnsi="Times New Roman" w:cs="Times New Roman"/>
          <w:b/>
          <w:sz w:val="28"/>
          <w:szCs w:val="28"/>
        </w:rPr>
        <w:t xml:space="preserve">в текущих ценах </w:t>
      </w:r>
      <w:r w:rsidRPr="00510726">
        <w:rPr>
          <w:rFonts w:ascii="Times New Roman" w:hAnsi="Times New Roman" w:cs="Times New Roman"/>
          <w:b/>
          <w:sz w:val="28"/>
          <w:szCs w:val="28"/>
        </w:rPr>
        <w:t>17.4 млн.</w:t>
      </w:r>
      <w:r w:rsidR="0097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726">
        <w:rPr>
          <w:rFonts w:ascii="Times New Roman" w:hAnsi="Times New Roman" w:cs="Times New Roman"/>
          <w:b/>
          <w:sz w:val="28"/>
          <w:szCs w:val="28"/>
        </w:rPr>
        <w:t xml:space="preserve">руб., в т. ч.: </w:t>
      </w:r>
    </w:p>
    <w:p w:rsidR="006E36C7" w:rsidRPr="00510726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510726">
        <w:rPr>
          <w:rFonts w:ascii="Times New Roman" w:hAnsi="Times New Roman" w:cs="Times New Roman"/>
          <w:sz w:val="28"/>
          <w:szCs w:val="28"/>
        </w:rPr>
        <w:t xml:space="preserve">-для полного перехода на современные энергосберегающие технологии 4,4 млн. руб.; </w:t>
      </w:r>
    </w:p>
    <w:p w:rsidR="006E36C7" w:rsidRPr="00510726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510726">
        <w:rPr>
          <w:rFonts w:ascii="Times New Roman" w:hAnsi="Times New Roman" w:cs="Times New Roman"/>
          <w:sz w:val="28"/>
          <w:szCs w:val="28"/>
        </w:rPr>
        <w:t>-для  установки дополнительных светильников уличного освещения в количестве 655 штук и замене 53 км проводов необходимо  13</w:t>
      </w:r>
      <w:r w:rsidR="00741F7D" w:rsidRPr="00510726">
        <w:rPr>
          <w:rFonts w:ascii="Times New Roman" w:hAnsi="Times New Roman" w:cs="Times New Roman"/>
          <w:sz w:val="28"/>
          <w:szCs w:val="28"/>
        </w:rPr>
        <w:t>.0</w:t>
      </w:r>
      <w:r w:rsidRPr="0051072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4A2A9D" w:rsidRDefault="00510726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5107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4040" w:rsidRPr="00510726">
        <w:rPr>
          <w:rFonts w:ascii="Times New Roman" w:hAnsi="Times New Roman" w:cs="Times New Roman"/>
          <w:sz w:val="28"/>
          <w:szCs w:val="28"/>
        </w:rPr>
        <w:t>Для поэтапного решения вопроса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населенных пунктов района </w:t>
      </w:r>
      <w:r w:rsidR="00204040">
        <w:rPr>
          <w:rFonts w:ascii="Times New Roman" w:hAnsi="Times New Roman" w:cs="Times New Roman"/>
          <w:sz w:val="28"/>
          <w:szCs w:val="28"/>
        </w:rPr>
        <w:t xml:space="preserve"> </w:t>
      </w:r>
      <w:r w:rsidR="004A2A9D">
        <w:rPr>
          <w:rFonts w:ascii="Times New Roman" w:hAnsi="Times New Roman" w:cs="Times New Roman"/>
          <w:sz w:val="28"/>
          <w:szCs w:val="28"/>
        </w:rPr>
        <w:t xml:space="preserve">было </w:t>
      </w:r>
      <w:r w:rsidR="004A2A9D" w:rsidRPr="004A2A9D">
        <w:rPr>
          <w:rFonts w:ascii="Times New Roman" w:hAnsi="Times New Roman" w:cs="Times New Roman"/>
          <w:sz w:val="28"/>
          <w:szCs w:val="28"/>
        </w:rPr>
        <w:t xml:space="preserve"> осуществлено строительство и модернизация сетей наружного освещения в селах:  </w:t>
      </w:r>
      <w:proofErr w:type="spellStart"/>
      <w:r w:rsidR="004A2A9D" w:rsidRPr="004A2A9D">
        <w:rPr>
          <w:rFonts w:ascii="Times New Roman" w:hAnsi="Times New Roman" w:cs="Times New Roman"/>
          <w:sz w:val="28"/>
          <w:szCs w:val="28"/>
        </w:rPr>
        <w:t>Ерыклинск</w:t>
      </w:r>
      <w:proofErr w:type="spellEnd"/>
      <w:r w:rsidR="004A2A9D" w:rsidRPr="004A2A9D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4A2A9D" w:rsidRPr="004A2A9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4A2A9D" w:rsidRPr="004A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9D" w:rsidRPr="004A2A9D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="004A2A9D" w:rsidRPr="004A2A9D">
        <w:rPr>
          <w:rFonts w:ascii="Times New Roman" w:hAnsi="Times New Roman" w:cs="Times New Roman"/>
          <w:sz w:val="28"/>
          <w:szCs w:val="28"/>
        </w:rPr>
        <w:t>, Мордово-Озеро на сумму 1.5</w:t>
      </w:r>
      <w:r w:rsidR="00204040">
        <w:rPr>
          <w:rFonts w:ascii="Times New Roman" w:hAnsi="Times New Roman" w:cs="Times New Roman"/>
          <w:sz w:val="28"/>
          <w:szCs w:val="28"/>
        </w:rPr>
        <w:t xml:space="preserve"> </w:t>
      </w:r>
      <w:r w:rsidR="004A2A9D" w:rsidRPr="004A2A9D">
        <w:rPr>
          <w:rFonts w:ascii="Times New Roman" w:hAnsi="Times New Roman" w:cs="Times New Roman"/>
          <w:sz w:val="28"/>
          <w:szCs w:val="28"/>
        </w:rPr>
        <w:t>млн. руб. Установлено 70 энергосберегающих светильников.</w:t>
      </w:r>
    </w:p>
    <w:p w:rsidR="00204040" w:rsidRPr="00204040" w:rsidRDefault="00510726" w:rsidP="00204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4040">
        <w:rPr>
          <w:rFonts w:ascii="Times New Roman" w:hAnsi="Times New Roman" w:cs="Times New Roman"/>
          <w:sz w:val="28"/>
          <w:szCs w:val="28"/>
        </w:rPr>
        <w:t>По ведомственному  проекту</w:t>
      </w:r>
      <w:r w:rsidR="00204040" w:rsidRPr="00204040">
        <w:rPr>
          <w:rFonts w:ascii="Times New Roman" w:hAnsi="Times New Roman" w:cs="Times New Roman"/>
          <w:sz w:val="28"/>
          <w:szCs w:val="28"/>
        </w:rPr>
        <w:t xml:space="preserve"> «Благоустройство сельских территорий» </w:t>
      </w:r>
      <w:r w:rsidR="00204040">
        <w:rPr>
          <w:rFonts w:ascii="Times New Roman" w:hAnsi="Times New Roman" w:cs="Times New Roman"/>
          <w:sz w:val="28"/>
          <w:szCs w:val="28"/>
        </w:rPr>
        <w:t xml:space="preserve">году, </w:t>
      </w:r>
      <w:r w:rsidR="00204040" w:rsidRPr="00204040">
        <w:rPr>
          <w:rFonts w:ascii="Times New Roman" w:hAnsi="Times New Roman" w:cs="Times New Roman"/>
          <w:sz w:val="28"/>
          <w:szCs w:val="28"/>
        </w:rPr>
        <w:t>реализовано 24 проекта на общую сумму 12.2 млн.</w:t>
      </w:r>
      <w:r w:rsidR="00972DE2">
        <w:rPr>
          <w:rFonts w:ascii="Times New Roman" w:hAnsi="Times New Roman" w:cs="Times New Roman"/>
          <w:sz w:val="28"/>
          <w:szCs w:val="28"/>
        </w:rPr>
        <w:t xml:space="preserve"> </w:t>
      </w:r>
      <w:r w:rsidR="00204040" w:rsidRPr="00204040">
        <w:rPr>
          <w:rFonts w:ascii="Times New Roman" w:hAnsi="Times New Roman" w:cs="Times New Roman"/>
          <w:sz w:val="28"/>
          <w:szCs w:val="28"/>
        </w:rPr>
        <w:t>руб.</w:t>
      </w:r>
      <w:r w:rsidR="00204040">
        <w:rPr>
          <w:rFonts w:ascii="Times New Roman" w:hAnsi="Times New Roman" w:cs="Times New Roman"/>
          <w:sz w:val="28"/>
          <w:szCs w:val="28"/>
        </w:rPr>
        <w:t xml:space="preserve"> </w:t>
      </w:r>
      <w:r w:rsidR="00204040" w:rsidRPr="00204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40" w:rsidRPr="00204040" w:rsidRDefault="00204040" w:rsidP="002040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40">
        <w:rPr>
          <w:rFonts w:ascii="Times New Roman" w:hAnsi="Times New Roman" w:cs="Times New Roman"/>
          <w:b/>
          <w:sz w:val="28"/>
          <w:szCs w:val="28"/>
        </w:rPr>
        <w:t>Перечислю, что сделано.</w:t>
      </w:r>
    </w:p>
    <w:p w:rsidR="00204040" w:rsidRPr="00204040" w:rsidRDefault="00204040" w:rsidP="00204040">
      <w:pPr>
        <w:jc w:val="both"/>
        <w:rPr>
          <w:rFonts w:ascii="Times New Roman" w:hAnsi="Times New Roman" w:cs="Times New Roman"/>
          <w:sz w:val="28"/>
          <w:szCs w:val="28"/>
        </w:rPr>
      </w:pPr>
      <w:r w:rsidRPr="00204040">
        <w:rPr>
          <w:rFonts w:ascii="Times New Roman" w:hAnsi="Times New Roman" w:cs="Times New Roman"/>
          <w:sz w:val="28"/>
          <w:szCs w:val="28"/>
        </w:rPr>
        <w:t xml:space="preserve">1. В 11 населенных пунктах дополнительно установлено 419 </w:t>
      </w:r>
      <w:proofErr w:type="spellStart"/>
      <w:r w:rsidRPr="00204040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Pr="00204040">
        <w:rPr>
          <w:rFonts w:ascii="Times New Roman" w:hAnsi="Times New Roman" w:cs="Times New Roman"/>
          <w:sz w:val="28"/>
          <w:szCs w:val="28"/>
        </w:rPr>
        <w:t>, на сумму 5,5 млн.</w:t>
      </w:r>
      <w:r w:rsidR="0097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4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204040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204040" w:rsidRPr="00204040" w:rsidRDefault="00204040" w:rsidP="00204040">
      <w:pPr>
        <w:jc w:val="both"/>
        <w:rPr>
          <w:rFonts w:ascii="Times New Roman" w:hAnsi="Times New Roman" w:cs="Times New Roman"/>
          <w:sz w:val="28"/>
          <w:szCs w:val="28"/>
        </w:rPr>
      </w:pPr>
      <w:r w:rsidRPr="002040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4040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204040">
        <w:rPr>
          <w:rFonts w:ascii="Times New Roman" w:hAnsi="Times New Roman" w:cs="Times New Roman"/>
          <w:sz w:val="28"/>
          <w:szCs w:val="28"/>
        </w:rPr>
        <w:t xml:space="preserve"> пешеходные коммуникаций на сумму 2,0 млн.</w:t>
      </w:r>
      <w:r w:rsidR="00972DE2">
        <w:rPr>
          <w:rFonts w:ascii="Times New Roman" w:hAnsi="Times New Roman" w:cs="Times New Roman"/>
          <w:sz w:val="28"/>
          <w:szCs w:val="28"/>
        </w:rPr>
        <w:t xml:space="preserve"> </w:t>
      </w:r>
      <w:r w:rsidRPr="00204040">
        <w:rPr>
          <w:rFonts w:ascii="Times New Roman" w:hAnsi="Times New Roman" w:cs="Times New Roman"/>
          <w:sz w:val="28"/>
          <w:szCs w:val="28"/>
        </w:rPr>
        <w:t xml:space="preserve">руб. в </w:t>
      </w:r>
      <w:r w:rsidR="0090765B">
        <w:rPr>
          <w:rFonts w:ascii="Times New Roman" w:hAnsi="Times New Roman" w:cs="Times New Roman"/>
          <w:sz w:val="28"/>
          <w:szCs w:val="28"/>
        </w:rPr>
        <w:t xml:space="preserve">населенных пунктах: </w:t>
      </w:r>
      <w:proofErr w:type="gramStart"/>
      <w:r w:rsidRPr="00204040">
        <w:rPr>
          <w:rFonts w:ascii="Times New Roman" w:hAnsi="Times New Roman" w:cs="Times New Roman"/>
          <w:sz w:val="28"/>
          <w:szCs w:val="28"/>
        </w:rPr>
        <w:t xml:space="preserve">Новоселки парк «Культура», Новая Майна парк «Победы», Лебяжье парк «Молодежный»,  Дивный. </w:t>
      </w:r>
      <w:proofErr w:type="gramEnd"/>
    </w:p>
    <w:p w:rsidR="00204040" w:rsidRPr="00204040" w:rsidRDefault="00204040" w:rsidP="00204040">
      <w:pPr>
        <w:jc w:val="both"/>
        <w:rPr>
          <w:rFonts w:ascii="Times New Roman" w:hAnsi="Times New Roman" w:cs="Times New Roman"/>
          <w:sz w:val="28"/>
          <w:szCs w:val="28"/>
        </w:rPr>
      </w:pPr>
      <w:r w:rsidRPr="00204040">
        <w:rPr>
          <w:rFonts w:ascii="Times New Roman" w:hAnsi="Times New Roman" w:cs="Times New Roman"/>
          <w:sz w:val="28"/>
          <w:szCs w:val="28"/>
        </w:rPr>
        <w:t>3. Обустроены детские и спортивные площадки  в 6 населенных пунктах на сумму 2,4 млн. руб.</w:t>
      </w:r>
    </w:p>
    <w:p w:rsidR="00204040" w:rsidRPr="00204040" w:rsidRDefault="00204040" w:rsidP="00204040">
      <w:pPr>
        <w:jc w:val="both"/>
        <w:rPr>
          <w:rFonts w:ascii="Times New Roman" w:hAnsi="Times New Roman" w:cs="Times New Roman"/>
          <w:sz w:val="28"/>
          <w:szCs w:val="28"/>
        </w:rPr>
      </w:pPr>
      <w:r w:rsidRPr="00204040">
        <w:rPr>
          <w:rFonts w:ascii="Times New Roman" w:hAnsi="Times New Roman" w:cs="Times New Roman"/>
          <w:sz w:val="28"/>
          <w:szCs w:val="28"/>
        </w:rPr>
        <w:t>4. Установлено ограждение в парке в с</w:t>
      </w:r>
      <w:proofErr w:type="gramStart"/>
      <w:r w:rsidRPr="002040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04040">
        <w:rPr>
          <w:rFonts w:ascii="Times New Roman" w:hAnsi="Times New Roman" w:cs="Times New Roman"/>
          <w:sz w:val="28"/>
          <w:szCs w:val="28"/>
        </w:rPr>
        <w:t>икольское-на-Черемшане-0.6 млн.</w:t>
      </w:r>
      <w:r w:rsidR="00972DE2">
        <w:rPr>
          <w:rFonts w:ascii="Times New Roman" w:hAnsi="Times New Roman" w:cs="Times New Roman"/>
          <w:sz w:val="28"/>
          <w:szCs w:val="28"/>
        </w:rPr>
        <w:t xml:space="preserve"> </w:t>
      </w:r>
      <w:r w:rsidRPr="00204040">
        <w:rPr>
          <w:rFonts w:ascii="Times New Roman" w:hAnsi="Times New Roman" w:cs="Times New Roman"/>
          <w:sz w:val="28"/>
          <w:szCs w:val="28"/>
        </w:rPr>
        <w:t>руб.</w:t>
      </w:r>
    </w:p>
    <w:p w:rsidR="00204040" w:rsidRPr="00204040" w:rsidRDefault="00204040" w:rsidP="00204040">
      <w:pPr>
        <w:jc w:val="both"/>
        <w:rPr>
          <w:rFonts w:ascii="Times New Roman" w:hAnsi="Times New Roman" w:cs="Times New Roman"/>
          <w:sz w:val="28"/>
          <w:szCs w:val="28"/>
        </w:rPr>
      </w:pPr>
      <w:r w:rsidRPr="00204040">
        <w:rPr>
          <w:rFonts w:ascii="Times New Roman" w:hAnsi="Times New Roman" w:cs="Times New Roman"/>
          <w:sz w:val="28"/>
          <w:szCs w:val="28"/>
        </w:rPr>
        <w:t>5. Восстановлены памятники с</w:t>
      </w:r>
      <w:r w:rsidR="0090765B">
        <w:rPr>
          <w:rFonts w:ascii="Times New Roman" w:hAnsi="Times New Roman" w:cs="Times New Roman"/>
          <w:sz w:val="28"/>
          <w:szCs w:val="28"/>
        </w:rPr>
        <w:t xml:space="preserve">ел Александровка и  </w:t>
      </w:r>
      <w:proofErr w:type="spellStart"/>
      <w:r w:rsidRPr="00204040">
        <w:rPr>
          <w:rFonts w:ascii="Times New Roman" w:hAnsi="Times New Roman" w:cs="Times New Roman"/>
          <w:sz w:val="28"/>
          <w:szCs w:val="28"/>
        </w:rPr>
        <w:t>Терентьевка</w:t>
      </w:r>
      <w:proofErr w:type="spellEnd"/>
      <w:r w:rsidRPr="00204040">
        <w:rPr>
          <w:rFonts w:ascii="Times New Roman" w:hAnsi="Times New Roman" w:cs="Times New Roman"/>
          <w:sz w:val="28"/>
          <w:szCs w:val="28"/>
        </w:rPr>
        <w:t xml:space="preserve"> на сумму 1,3 млн. руб.  </w:t>
      </w:r>
    </w:p>
    <w:p w:rsidR="00204040" w:rsidRDefault="00204040" w:rsidP="00204040">
      <w:pPr>
        <w:jc w:val="both"/>
        <w:rPr>
          <w:rFonts w:ascii="Times New Roman" w:hAnsi="Times New Roman" w:cs="Times New Roman"/>
          <w:sz w:val="28"/>
          <w:szCs w:val="28"/>
        </w:rPr>
      </w:pPr>
      <w:r w:rsidRPr="00204040">
        <w:rPr>
          <w:rFonts w:ascii="Times New Roman" w:hAnsi="Times New Roman" w:cs="Times New Roman"/>
          <w:sz w:val="28"/>
          <w:szCs w:val="28"/>
        </w:rPr>
        <w:t xml:space="preserve">6.В рамках проекта «Народный парк» установлено два детских игровых комплекса в </w:t>
      </w:r>
      <w:proofErr w:type="spellStart"/>
      <w:r w:rsidRPr="0020404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04040">
        <w:rPr>
          <w:rFonts w:ascii="Times New Roman" w:hAnsi="Times New Roman" w:cs="Times New Roman"/>
          <w:sz w:val="28"/>
          <w:szCs w:val="28"/>
        </w:rPr>
        <w:t>.</w:t>
      </w:r>
      <w:r w:rsidR="00972DE2">
        <w:rPr>
          <w:rFonts w:ascii="Times New Roman" w:hAnsi="Times New Roman" w:cs="Times New Roman"/>
          <w:sz w:val="28"/>
          <w:szCs w:val="28"/>
        </w:rPr>
        <w:t xml:space="preserve"> </w:t>
      </w:r>
      <w:r w:rsidRPr="00204040">
        <w:rPr>
          <w:rFonts w:ascii="Times New Roman" w:hAnsi="Times New Roman" w:cs="Times New Roman"/>
          <w:sz w:val="28"/>
          <w:szCs w:val="28"/>
        </w:rPr>
        <w:t>Мулловка и с.</w:t>
      </w:r>
      <w:r w:rsidR="00972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040">
        <w:rPr>
          <w:rFonts w:ascii="Times New Roman" w:hAnsi="Times New Roman" w:cs="Times New Roman"/>
          <w:sz w:val="28"/>
          <w:szCs w:val="28"/>
        </w:rPr>
        <w:t>Приморское</w:t>
      </w:r>
      <w:proofErr w:type="gramEnd"/>
      <w:r w:rsidRPr="00204040">
        <w:rPr>
          <w:rFonts w:ascii="Times New Roman" w:hAnsi="Times New Roman" w:cs="Times New Roman"/>
          <w:sz w:val="28"/>
          <w:szCs w:val="28"/>
        </w:rPr>
        <w:t xml:space="preserve"> на сумму 416,0 тыс.</w:t>
      </w:r>
      <w:r w:rsidR="00972DE2">
        <w:rPr>
          <w:rFonts w:ascii="Times New Roman" w:hAnsi="Times New Roman" w:cs="Times New Roman"/>
          <w:sz w:val="28"/>
          <w:szCs w:val="28"/>
        </w:rPr>
        <w:t xml:space="preserve"> </w:t>
      </w:r>
      <w:r w:rsidRPr="00204040">
        <w:rPr>
          <w:rFonts w:ascii="Times New Roman" w:hAnsi="Times New Roman" w:cs="Times New Roman"/>
          <w:sz w:val="28"/>
          <w:szCs w:val="28"/>
        </w:rPr>
        <w:t>руб.</w:t>
      </w:r>
    </w:p>
    <w:p w:rsidR="006E36C7" w:rsidRPr="00510726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7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0726">
        <w:rPr>
          <w:rFonts w:ascii="Times New Roman" w:hAnsi="Times New Roman" w:cs="Times New Roman"/>
          <w:b/>
          <w:sz w:val="28"/>
          <w:szCs w:val="28"/>
        </w:rPr>
        <w:t>Решение вопроса по освещению и благоустройству сельских территорий продолжается в 2022году по следующим</w:t>
      </w:r>
      <w:r w:rsidR="00741F7D" w:rsidRPr="00510726">
        <w:rPr>
          <w:rFonts w:ascii="Times New Roman" w:hAnsi="Times New Roman" w:cs="Times New Roman"/>
          <w:b/>
          <w:sz w:val="28"/>
          <w:szCs w:val="28"/>
        </w:rPr>
        <w:t xml:space="preserve"> направлениям</w:t>
      </w:r>
      <w:r w:rsidRPr="00510726">
        <w:rPr>
          <w:rFonts w:ascii="Times New Roman" w:hAnsi="Times New Roman" w:cs="Times New Roman"/>
          <w:b/>
          <w:sz w:val="28"/>
          <w:szCs w:val="28"/>
        </w:rPr>
        <w:t>:</w:t>
      </w:r>
    </w:p>
    <w:p w:rsidR="00741F7D" w:rsidRPr="00510726" w:rsidRDefault="00741F7D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510726">
        <w:rPr>
          <w:rFonts w:ascii="Times New Roman" w:hAnsi="Times New Roman" w:cs="Times New Roman"/>
          <w:sz w:val="28"/>
          <w:szCs w:val="28"/>
        </w:rPr>
        <w:t>-в рамках областной программы в</w:t>
      </w:r>
      <w:r w:rsidR="004A2A9D" w:rsidRPr="00510726">
        <w:rPr>
          <w:rFonts w:ascii="Times New Roman" w:hAnsi="Times New Roman" w:cs="Times New Roman"/>
          <w:sz w:val="28"/>
          <w:szCs w:val="28"/>
        </w:rPr>
        <w:t>ыделены средства  в сумме 2.5</w:t>
      </w:r>
      <w:r w:rsidR="00510726">
        <w:rPr>
          <w:rFonts w:ascii="Times New Roman" w:hAnsi="Times New Roman" w:cs="Times New Roman"/>
          <w:sz w:val="28"/>
          <w:szCs w:val="28"/>
        </w:rPr>
        <w:t xml:space="preserve"> </w:t>
      </w:r>
      <w:r w:rsidR="004A2A9D" w:rsidRPr="00510726">
        <w:rPr>
          <w:rFonts w:ascii="Times New Roman" w:hAnsi="Times New Roman" w:cs="Times New Roman"/>
          <w:sz w:val="28"/>
          <w:szCs w:val="28"/>
        </w:rPr>
        <w:t>млн.</w:t>
      </w:r>
      <w:r w:rsidRPr="00510726">
        <w:rPr>
          <w:rFonts w:ascii="Times New Roman" w:hAnsi="Times New Roman" w:cs="Times New Roman"/>
          <w:sz w:val="28"/>
          <w:szCs w:val="28"/>
        </w:rPr>
        <w:t xml:space="preserve"> руб. на устан</w:t>
      </w:r>
      <w:r w:rsidR="004A2A9D" w:rsidRPr="00510726">
        <w:rPr>
          <w:rFonts w:ascii="Times New Roman" w:hAnsi="Times New Roman" w:cs="Times New Roman"/>
          <w:sz w:val="28"/>
          <w:szCs w:val="28"/>
        </w:rPr>
        <w:t>овку дополнительных 78 фонарей в селах:</w:t>
      </w:r>
      <w:r w:rsidRPr="00510726">
        <w:rPr>
          <w:rFonts w:ascii="Times New Roman" w:hAnsi="Times New Roman" w:cs="Times New Roman"/>
          <w:sz w:val="28"/>
          <w:szCs w:val="28"/>
        </w:rPr>
        <w:t xml:space="preserve"> Русский Мелекесс</w:t>
      </w:r>
      <w:r w:rsidR="004A2A9D" w:rsidRPr="00510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A9D" w:rsidRPr="00510726">
        <w:rPr>
          <w:rFonts w:ascii="Times New Roman" w:hAnsi="Times New Roman" w:cs="Times New Roman"/>
          <w:sz w:val="28"/>
          <w:szCs w:val="28"/>
        </w:rPr>
        <w:t>Ерыклинск</w:t>
      </w:r>
      <w:proofErr w:type="spellEnd"/>
      <w:r w:rsidR="004A2A9D" w:rsidRPr="005107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2A9D" w:rsidRPr="00510726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4A2A9D" w:rsidRPr="0051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9D" w:rsidRPr="00510726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="004A2A9D" w:rsidRPr="00510726">
        <w:rPr>
          <w:rFonts w:ascii="Times New Roman" w:hAnsi="Times New Roman" w:cs="Times New Roman"/>
          <w:sz w:val="28"/>
          <w:szCs w:val="28"/>
        </w:rPr>
        <w:t xml:space="preserve">, Лебяжье, </w:t>
      </w:r>
      <w:proofErr w:type="spellStart"/>
      <w:r w:rsidR="004A2A9D" w:rsidRPr="00510726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="00510726">
        <w:rPr>
          <w:rFonts w:ascii="Times New Roman" w:hAnsi="Times New Roman" w:cs="Times New Roman"/>
          <w:sz w:val="28"/>
          <w:szCs w:val="28"/>
        </w:rPr>
        <w:t>.</w:t>
      </w:r>
    </w:p>
    <w:p w:rsidR="006E36C7" w:rsidRPr="00510726" w:rsidRDefault="00510726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региональному проекту</w:t>
      </w:r>
      <w:r w:rsidR="006E36C7" w:rsidRPr="00510726">
        <w:rPr>
          <w:rFonts w:ascii="Times New Roman" w:hAnsi="Times New Roman" w:cs="Times New Roman"/>
          <w:sz w:val="28"/>
          <w:szCs w:val="28"/>
        </w:rPr>
        <w:t xml:space="preserve"> «Комплексная система обращения с твердыми коммунальными отходами» из областного бюджета на мероприятие по </w:t>
      </w:r>
      <w:r w:rsidR="006E36C7" w:rsidRPr="00510726">
        <w:rPr>
          <w:rFonts w:ascii="Times New Roman" w:hAnsi="Times New Roman" w:cs="Times New Roman"/>
          <w:sz w:val="28"/>
          <w:szCs w:val="28"/>
        </w:rPr>
        <w:lastRenderedPageBreak/>
        <w:t xml:space="preserve">обустройству контейнерных площадок для накопления ТКО выделено 129 тыс. руб. </w:t>
      </w:r>
      <w:r w:rsidR="000616A7">
        <w:rPr>
          <w:rFonts w:ascii="Times New Roman" w:hAnsi="Times New Roman" w:cs="Times New Roman"/>
          <w:sz w:val="28"/>
          <w:szCs w:val="28"/>
        </w:rPr>
        <w:t xml:space="preserve">В отчетном году было обустроено </w:t>
      </w:r>
      <w:r w:rsidR="000616A7" w:rsidRPr="000616A7">
        <w:rPr>
          <w:rFonts w:ascii="Times New Roman" w:hAnsi="Times New Roman" w:cs="Times New Roman"/>
          <w:sz w:val="28"/>
          <w:szCs w:val="28"/>
        </w:rPr>
        <w:t>20 контейне</w:t>
      </w:r>
      <w:r w:rsidR="000616A7">
        <w:rPr>
          <w:rFonts w:ascii="Times New Roman" w:hAnsi="Times New Roman" w:cs="Times New Roman"/>
          <w:sz w:val="28"/>
          <w:szCs w:val="28"/>
        </w:rPr>
        <w:t xml:space="preserve">рных площадок для сбора ТКО в селах Боровка и </w:t>
      </w:r>
      <w:r w:rsidR="000616A7" w:rsidRPr="000616A7">
        <w:rPr>
          <w:rFonts w:ascii="Times New Roman" w:hAnsi="Times New Roman" w:cs="Times New Roman"/>
          <w:sz w:val="28"/>
          <w:szCs w:val="28"/>
        </w:rPr>
        <w:t xml:space="preserve"> Слобода-</w:t>
      </w:r>
      <w:proofErr w:type="spellStart"/>
      <w:r w:rsidR="000616A7" w:rsidRPr="000616A7"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 w:rsidR="000616A7" w:rsidRPr="000616A7">
        <w:rPr>
          <w:rFonts w:ascii="Times New Roman" w:hAnsi="Times New Roman" w:cs="Times New Roman"/>
          <w:sz w:val="28"/>
          <w:szCs w:val="28"/>
        </w:rPr>
        <w:t xml:space="preserve"> на сумму 0.6 </w:t>
      </w:r>
      <w:proofErr w:type="spellStart"/>
      <w:r w:rsidR="000616A7" w:rsidRPr="000616A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616A7" w:rsidRPr="000616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6A7" w:rsidRPr="000616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616A7" w:rsidRPr="000616A7">
        <w:rPr>
          <w:rFonts w:ascii="Times New Roman" w:hAnsi="Times New Roman" w:cs="Times New Roman"/>
          <w:sz w:val="28"/>
          <w:szCs w:val="28"/>
        </w:rPr>
        <w:t>.</w:t>
      </w:r>
    </w:p>
    <w:p w:rsidR="00B0429A" w:rsidRPr="009C0414" w:rsidRDefault="006E36C7" w:rsidP="00B0429A">
      <w:pPr>
        <w:jc w:val="both"/>
        <w:rPr>
          <w:rFonts w:ascii="Times New Roman" w:hAnsi="Times New Roman" w:cs="Times New Roman"/>
          <w:sz w:val="28"/>
          <w:szCs w:val="28"/>
        </w:rPr>
      </w:pPr>
      <w:r w:rsidRPr="00510726">
        <w:rPr>
          <w:rFonts w:ascii="Times New Roman" w:hAnsi="Times New Roman" w:cs="Times New Roman"/>
          <w:sz w:val="28"/>
          <w:szCs w:val="28"/>
        </w:rPr>
        <w:t xml:space="preserve">         В настоящее время на территории района  находится 566 площадок для накопления ТКО. Из них обустроено в соответствии с </w:t>
      </w:r>
      <w:proofErr w:type="spellStart"/>
      <w:r w:rsidRPr="005107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10726">
        <w:rPr>
          <w:rFonts w:ascii="Times New Roman" w:hAnsi="Times New Roman" w:cs="Times New Roman"/>
          <w:sz w:val="28"/>
          <w:szCs w:val="28"/>
        </w:rPr>
        <w:t xml:space="preserve"> – 116 площадок. </w:t>
      </w:r>
      <w:r w:rsidR="000616A7" w:rsidRPr="000616A7">
        <w:rPr>
          <w:rFonts w:ascii="Times New Roman" w:hAnsi="Times New Roman" w:cs="Times New Roman"/>
          <w:sz w:val="28"/>
          <w:szCs w:val="28"/>
        </w:rPr>
        <w:t>На обустройство оставшихся 450 площадок необходимо 8,8 млн. руб.</w:t>
      </w:r>
    </w:p>
    <w:p w:rsidR="006E36C7" w:rsidRPr="00741F7D" w:rsidRDefault="00B0429A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</w:t>
      </w:r>
      <w:r w:rsidR="006E36C7" w:rsidRPr="009C0414">
        <w:rPr>
          <w:rFonts w:ascii="Times New Roman" w:hAnsi="Times New Roman" w:cs="Times New Roman"/>
          <w:b/>
          <w:sz w:val="28"/>
          <w:szCs w:val="28"/>
        </w:rPr>
        <w:t>«Дорожная деятельность»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Общая протяженность дорожного пок</w:t>
      </w:r>
      <w:r w:rsidR="003E0320" w:rsidRPr="009C0414">
        <w:rPr>
          <w:rFonts w:ascii="Times New Roman" w:hAnsi="Times New Roman" w:cs="Times New Roman"/>
          <w:sz w:val="28"/>
          <w:szCs w:val="28"/>
        </w:rPr>
        <w:t>рытия  в районе составляет 631,7</w:t>
      </w:r>
      <w:r w:rsidRPr="009C0414">
        <w:rPr>
          <w:rFonts w:ascii="Times New Roman" w:hAnsi="Times New Roman" w:cs="Times New Roman"/>
          <w:sz w:val="28"/>
          <w:szCs w:val="28"/>
        </w:rPr>
        <w:t xml:space="preserve"> км, из них асфальтобетонное покрытие   240,6 км, щебеночное покрытие 58,8 км, грунтовое 332 км. Для увеличения акцизных ресурсов на ремонт дорог в период с 2019-2022гг по итогам инвентаризации и строительства дорог  было выявлено и внесено в реестр имущества </w:t>
      </w:r>
      <w:r w:rsidR="00741F7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9C0414">
        <w:rPr>
          <w:rFonts w:ascii="Times New Roman" w:hAnsi="Times New Roman" w:cs="Times New Roman"/>
          <w:sz w:val="28"/>
          <w:szCs w:val="28"/>
        </w:rPr>
        <w:t>130 км автомобильных дорог.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В рамках муниципальной программы «Безопасные и качественные дороги»  в 2021 г. на ремонт автомобильных дорог местного значения и </w:t>
      </w:r>
      <w:r w:rsidRPr="00741F7D">
        <w:rPr>
          <w:rFonts w:ascii="Times New Roman" w:hAnsi="Times New Roman" w:cs="Times New Roman"/>
          <w:b/>
          <w:sz w:val="28"/>
          <w:szCs w:val="28"/>
        </w:rPr>
        <w:t>территорий образовательны</w:t>
      </w:r>
      <w:r w:rsidR="003E0320" w:rsidRPr="00741F7D">
        <w:rPr>
          <w:rFonts w:ascii="Times New Roman" w:hAnsi="Times New Roman" w:cs="Times New Roman"/>
          <w:b/>
          <w:sz w:val="28"/>
          <w:szCs w:val="28"/>
        </w:rPr>
        <w:t>х учреждений было освоено  60,2  млн. рублей,</w:t>
      </w:r>
      <w:r w:rsidR="003E0320" w:rsidRPr="009C0414">
        <w:rPr>
          <w:rFonts w:ascii="Times New Roman" w:hAnsi="Times New Roman" w:cs="Times New Roman"/>
          <w:sz w:val="28"/>
          <w:szCs w:val="28"/>
        </w:rPr>
        <w:t xml:space="preserve"> (ОБ – 51,7 млн. руб., МБ- 8,</w:t>
      </w:r>
      <w:r w:rsidRPr="009C0414">
        <w:rPr>
          <w:rFonts w:ascii="Times New Roman" w:hAnsi="Times New Roman" w:cs="Times New Roman"/>
          <w:sz w:val="28"/>
          <w:szCs w:val="28"/>
        </w:rPr>
        <w:t>5 млн. руб.).</w:t>
      </w:r>
    </w:p>
    <w:p w:rsidR="003E0320" w:rsidRPr="00565081" w:rsidRDefault="003E0320" w:rsidP="003E0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81">
        <w:rPr>
          <w:rFonts w:ascii="Times New Roman" w:hAnsi="Times New Roman" w:cs="Times New Roman"/>
          <w:b/>
          <w:sz w:val="28"/>
          <w:szCs w:val="28"/>
        </w:rPr>
        <w:t xml:space="preserve">Ремонт автомобильных дорог в 2021 году </w:t>
      </w:r>
    </w:p>
    <w:p w:rsidR="003E0320" w:rsidRPr="009C0414" w:rsidRDefault="003E0320" w:rsidP="003E0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В разрезе поселений района:</w:t>
      </w:r>
    </w:p>
    <w:p w:rsidR="003E0320" w:rsidRPr="009C0414" w:rsidRDefault="003E0320" w:rsidP="003E0320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1.Николочеремшанское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 ремонт асфальтного покрытия дорог произведен  на сумму 6.7</w:t>
      </w:r>
      <w:r w:rsidR="000616A7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млн.</w:t>
      </w:r>
      <w:r w:rsidR="00741F7D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руб., на 5 улицах сел Никольское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а –Черемшане и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Ерыклинск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, дополнительно выполнен ремонт асфальтного покрытия территория школы;</w:t>
      </w:r>
    </w:p>
    <w:p w:rsidR="003E0320" w:rsidRPr="009C0414" w:rsidRDefault="003E0320" w:rsidP="003E0320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2.Тиинское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  ремонт дорог и устройство щебеночного покрытия  на сумму 3.2</w:t>
      </w:r>
      <w:r w:rsidR="00741F7D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млн.</w:t>
      </w:r>
      <w:r w:rsidR="00972DE2">
        <w:rPr>
          <w:rFonts w:ascii="Times New Roman" w:hAnsi="Times New Roman" w:cs="Times New Roman"/>
          <w:sz w:val="28"/>
          <w:szCs w:val="28"/>
        </w:rPr>
        <w:t xml:space="preserve"> руб., на 3 улицах с.</w:t>
      </w:r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и Русский Мелекесс;</w:t>
      </w:r>
    </w:p>
    <w:p w:rsidR="003E0320" w:rsidRPr="009C0414" w:rsidRDefault="003E0320" w:rsidP="003E0320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 ремонт дорог и устройство щебеночного покрытия  на сумму 6.1 млн.</w:t>
      </w:r>
      <w:r w:rsidR="00972DE2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руб., на 4 улицах сел 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Бирля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, Александровка,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, Дивный;</w:t>
      </w:r>
    </w:p>
    <w:p w:rsidR="003E0320" w:rsidRPr="009C0414" w:rsidRDefault="003E0320" w:rsidP="003E0320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4.Лебяжинское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 ремонт дорог и устройство щебеночного покрытия  на сумму 3.3 млн.</w:t>
      </w:r>
      <w:r w:rsidR="00972DE2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руб., на 2 улицах в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ебяжье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;</w:t>
      </w:r>
    </w:p>
    <w:p w:rsidR="003E0320" w:rsidRPr="009C0414" w:rsidRDefault="003E0320" w:rsidP="003E0320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5.Старосахчинское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  ремонт дорог и устройство щебеночного покрытия  на сумму 8.3 млн.</w:t>
      </w:r>
      <w:r w:rsidR="00972DE2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руб., на 5 улицах сел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, Старая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Аппаково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, Старый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Письмирь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;</w:t>
      </w:r>
    </w:p>
    <w:p w:rsidR="003E0320" w:rsidRPr="009C0414" w:rsidRDefault="003E0320" w:rsidP="003E0320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6.Новоселкинское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 ремонт асфальтного покрытия школы, пешеходных дорожек и устройство щебеночного покрытия на сумму 8.4млн. руб</w:t>
      </w:r>
      <w:r w:rsidR="00972DE2">
        <w:rPr>
          <w:rFonts w:ascii="Times New Roman" w:hAnsi="Times New Roman" w:cs="Times New Roman"/>
          <w:sz w:val="28"/>
          <w:szCs w:val="28"/>
        </w:rPr>
        <w:t>.</w:t>
      </w:r>
      <w:r w:rsidRPr="009C0414">
        <w:rPr>
          <w:rFonts w:ascii="Times New Roman" w:hAnsi="Times New Roman" w:cs="Times New Roman"/>
          <w:sz w:val="28"/>
          <w:szCs w:val="28"/>
        </w:rPr>
        <w:t>, в населенных пунктах Новоселки  и Видный;</w:t>
      </w:r>
    </w:p>
    <w:p w:rsidR="003E0320" w:rsidRPr="009C0414" w:rsidRDefault="003E0320" w:rsidP="003E0320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lastRenderedPageBreak/>
        <w:t xml:space="preserve">7.Новомайнское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. устройство щебеночного покрытия  и вело-пешеходной дорожки  в населенных пунктах Верхний Мелекесс, Новая Майна, Труженик на сумму 8.6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72DE2">
        <w:rPr>
          <w:rFonts w:ascii="Times New Roman" w:hAnsi="Times New Roman" w:cs="Times New Roman"/>
          <w:sz w:val="28"/>
          <w:szCs w:val="28"/>
        </w:rPr>
        <w:t>.</w:t>
      </w:r>
      <w:r w:rsidRPr="009C0414">
        <w:rPr>
          <w:rFonts w:ascii="Times New Roman" w:hAnsi="Times New Roman" w:cs="Times New Roman"/>
          <w:sz w:val="28"/>
          <w:szCs w:val="28"/>
        </w:rPr>
        <w:t>.;</w:t>
      </w:r>
    </w:p>
    <w:p w:rsidR="003E0320" w:rsidRPr="009C0414" w:rsidRDefault="003E0320" w:rsidP="003E0320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8.Мулловское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г.п.ремонт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асфальтного покрытия и устройство вело-пешеходной дорожки в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улловка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  на общую сумму 11.5млн.руб.</w:t>
      </w:r>
    </w:p>
    <w:p w:rsidR="003E0320" w:rsidRPr="009C0414" w:rsidRDefault="003E0320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Дополнительно в поселениях района был выполнен ямочный ремонт асфальтного покрытия на общую сумму 4.1млн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уб.</w:t>
      </w:r>
    </w:p>
    <w:p w:rsidR="006E36C7" w:rsidRPr="00565081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5081">
        <w:rPr>
          <w:rFonts w:ascii="Times New Roman" w:hAnsi="Times New Roman" w:cs="Times New Roman"/>
          <w:b/>
          <w:sz w:val="28"/>
          <w:szCs w:val="28"/>
        </w:rPr>
        <w:t xml:space="preserve">В 2022 году на аналогичные работы программой района и поселений  предусмотрено 66.1 млн. рублей, включая  ремонт пешеходных дорожек и </w:t>
      </w:r>
      <w:proofErr w:type="spellStart"/>
      <w:r w:rsidRPr="00565081">
        <w:rPr>
          <w:rFonts w:ascii="Times New Roman" w:hAnsi="Times New Roman" w:cs="Times New Roman"/>
          <w:b/>
          <w:sz w:val="28"/>
          <w:szCs w:val="28"/>
        </w:rPr>
        <w:t>велотротуаров</w:t>
      </w:r>
      <w:proofErr w:type="spellEnd"/>
      <w:r w:rsidRPr="00565081">
        <w:rPr>
          <w:rFonts w:ascii="Times New Roman" w:hAnsi="Times New Roman" w:cs="Times New Roman"/>
          <w:b/>
          <w:sz w:val="28"/>
          <w:szCs w:val="28"/>
        </w:rPr>
        <w:t xml:space="preserve"> разработку ПСД на ремонт моста </w:t>
      </w:r>
      <w:proofErr w:type="spellStart"/>
      <w:r w:rsidRPr="00565081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65081">
        <w:rPr>
          <w:rFonts w:ascii="Times New Roman" w:hAnsi="Times New Roman" w:cs="Times New Roman"/>
          <w:b/>
          <w:sz w:val="28"/>
          <w:szCs w:val="28"/>
        </w:rPr>
        <w:t>. Новая Майна 1 млн. руб. На 12.3 млн. руб. уже проведены торги, определены подрядчики.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В рамках программы «Комплексное развитие сельских территорий» по ведомственному проекту «Развитие транспортной инфраструктуры на сельских территориях» нами на 2022 год были поданы документы на строительство 4 автомобильных дорог общей протяженностью 8.1 км., на общую сумму 461млн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уб.,</w:t>
      </w:r>
      <w:r w:rsidR="000616A7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с участием бизнеса района. </w:t>
      </w:r>
    </w:p>
    <w:p w:rsidR="006E36C7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081">
        <w:rPr>
          <w:rFonts w:ascii="Times New Roman" w:hAnsi="Times New Roman" w:cs="Times New Roman"/>
          <w:b/>
          <w:sz w:val="28"/>
          <w:szCs w:val="28"/>
        </w:rPr>
        <w:t xml:space="preserve">Фактически одобрен проект   на строительство автомобильной дороги - 1,73 км  </w:t>
      </w:r>
      <w:proofErr w:type="gramStart"/>
      <w:r w:rsidRPr="005650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65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508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65081">
        <w:rPr>
          <w:rFonts w:ascii="Times New Roman" w:hAnsi="Times New Roman" w:cs="Times New Roman"/>
          <w:b/>
          <w:sz w:val="28"/>
          <w:szCs w:val="28"/>
        </w:rPr>
        <w:t>. Лесная Хмелевка на сумму 88.6 млн. руб., в реализации проекта участвует бизнес ООО «</w:t>
      </w:r>
      <w:proofErr w:type="spellStart"/>
      <w:r w:rsidRPr="00565081">
        <w:rPr>
          <w:rFonts w:ascii="Times New Roman" w:hAnsi="Times New Roman" w:cs="Times New Roman"/>
          <w:b/>
          <w:sz w:val="28"/>
          <w:szCs w:val="28"/>
        </w:rPr>
        <w:t>Хмелевское</w:t>
      </w:r>
      <w:proofErr w:type="spellEnd"/>
      <w:r w:rsidRPr="00565081">
        <w:rPr>
          <w:rFonts w:ascii="Times New Roman" w:hAnsi="Times New Roman" w:cs="Times New Roman"/>
          <w:b/>
          <w:sz w:val="28"/>
          <w:szCs w:val="28"/>
        </w:rPr>
        <w:t>».</w:t>
      </w:r>
      <w:r w:rsidR="00225B72" w:rsidRPr="00565081">
        <w:rPr>
          <w:rFonts w:ascii="Times New Roman" w:hAnsi="Times New Roman" w:cs="Times New Roman"/>
          <w:b/>
          <w:sz w:val="28"/>
          <w:szCs w:val="28"/>
        </w:rPr>
        <w:t xml:space="preserve">  Объявлены торги, срок заключения контракта с победителем 15-16 марта.</w:t>
      </w:r>
    </w:p>
    <w:p w:rsidR="00D11192" w:rsidRPr="00D11192" w:rsidRDefault="00D11192" w:rsidP="00D11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92">
        <w:rPr>
          <w:rFonts w:ascii="Times New Roman" w:hAnsi="Times New Roman" w:cs="Times New Roman"/>
          <w:b/>
          <w:sz w:val="28"/>
          <w:szCs w:val="28"/>
        </w:rPr>
        <w:t>Слайд №15</w:t>
      </w:r>
    </w:p>
    <w:p w:rsidR="00D11192" w:rsidRPr="00D11192" w:rsidRDefault="00D11192" w:rsidP="00D11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92">
        <w:rPr>
          <w:rFonts w:ascii="Times New Roman" w:hAnsi="Times New Roman" w:cs="Times New Roman"/>
          <w:b/>
          <w:sz w:val="28"/>
          <w:szCs w:val="28"/>
        </w:rPr>
        <w:t>«Программа поддержки «Местные инициативы» на 2022 год»</w:t>
      </w:r>
    </w:p>
    <w:p w:rsidR="006E36C7" w:rsidRPr="000745CB" w:rsidRDefault="00D11192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92">
        <w:rPr>
          <w:rFonts w:ascii="Times New Roman" w:hAnsi="Times New Roman" w:cs="Times New Roman"/>
          <w:b/>
          <w:sz w:val="28"/>
          <w:szCs w:val="28"/>
        </w:rPr>
        <w:t xml:space="preserve">     Район  совместно с населением и бизнесом не первый год участвует в проекте  «Местные инициативы», на 2022 год </w:t>
      </w:r>
      <w:r w:rsidR="001F3B8D">
        <w:rPr>
          <w:rFonts w:ascii="Times New Roman" w:hAnsi="Times New Roman" w:cs="Times New Roman"/>
          <w:b/>
          <w:sz w:val="28"/>
          <w:szCs w:val="28"/>
        </w:rPr>
        <w:t xml:space="preserve"> одобрены </w:t>
      </w:r>
      <w:r w:rsidRPr="00D11192">
        <w:rPr>
          <w:rFonts w:ascii="Times New Roman" w:hAnsi="Times New Roman" w:cs="Times New Roman"/>
          <w:b/>
          <w:sz w:val="28"/>
          <w:szCs w:val="28"/>
        </w:rPr>
        <w:t>7 проектов на общую сумму 14.7 млн.</w:t>
      </w:r>
      <w:r w:rsidR="0097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92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6E36C7" w:rsidRPr="000745CB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        Социальная сфера</w:t>
      </w:r>
    </w:p>
    <w:p w:rsidR="00225B72" w:rsidRPr="00565081" w:rsidRDefault="006E36C7" w:rsidP="00225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 «Образование»</w:t>
      </w:r>
    </w:p>
    <w:p w:rsidR="00225B72" w:rsidRPr="009C0414" w:rsidRDefault="00225B72" w:rsidP="00225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Итоги 2021 года</w:t>
      </w:r>
    </w:p>
    <w:p w:rsidR="00347AFB" w:rsidRPr="009C0414" w:rsidRDefault="00C44038" w:rsidP="00225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     По итогам отчетного года 115.0 млн.</w:t>
      </w:r>
      <w:r w:rsidR="00074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b/>
          <w:sz w:val="28"/>
          <w:szCs w:val="28"/>
        </w:rPr>
        <w:t xml:space="preserve">руб. вложено в </w:t>
      </w:r>
      <w:r w:rsidR="00225B72" w:rsidRPr="009C0414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 и ремонт</w:t>
      </w:r>
      <w:r w:rsidR="00565081">
        <w:rPr>
          <w:rFonts w:ascii="Times New Roman" w:hAnsi="Times New Roman" w:cs="Times New Roman"/>
          <w:b/>
          <w:sz w:val="28"/>
          <w:szCs w:val="28"/>
        </w:rPr>
        <w:t>ные работы в</w:t>
      </w:r>
      <w:r w:rsidR="00225B72" w:rsidRPr="009C0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b/>
          <w:sz w:val="28"/>
          <w:szCs w:val="28"/>
        </w:rPr>
        <w:t>отрасли образование.</w:t>
      </w:r>
      <w:r w:rsidR="00347AFB" w:rsidRPr="009C0414">
        <w:rPr>
          <w:rFonts w:ascii="Times New Roman" w:hAnsi="Times New Roman" w:cs="Times New Roman"/>
          <w:b/>
          <w:sz w:val="28"/>
          <w:szCs w:val="28"/>
        </w:rPr>
        <w:t xml:space="preserve"> Денежные средства были освоены: </w:t>
      </w:r>
    </w:p>
    <w:p w:rsidR="00347AFB" w:rsidRPr="009C0414" w:rsidRDefault="00347AFB" w:rsidP="00225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«Образование» и региональных проектов:</w:t>
      </w:r>
    </w:p>
    <w:p w:rsidR="00225B72" w:rsidRPr="009C0414" w:rsidRDefault="00225B72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lastRenderedPageBreak/>
        <w:t>1.«Современная школа</w:t>
      </w:r>
      <w:r w:rsidR="00347AFB" w:rsidRPr="009C0414">
        <w:rPr>
          <w:rFonts w:ascii="Times New Roman" w:hAnsi="Times New Roman" w:cs="Times New Roman"/>
          <w:b/>
          <w:sz w:val="28"/>
          <w:szCs w:val="28"/>
        </w:rPr>
        <w:t>»</w:t>
      </w:r>
      <w:r w:rsidRPr="009C0414">
        <w:rPr>
          <w:rFonts w:ascii="Times New Roman" w:hAnsi="Times New Roman" w:cs="Times New Roman"/>
          <w:sz w:val="28"/>
          <w:szCs w:val="28"/>
        </w:rPr>
        <w:t xml:space="preserve"> открыто 5 Центров образования цифрового и гуманитарного профилей «Точка роста», на общую сумму 17,5 млн. руб. </w:t>
      </w:r>
      <w:r w:rsidR="007D59E9" w:rsidRPr="009C0414">
        <w:rPr>
          <w:rFonts w:ascii="Times New Roman" w:hAnsi="Times New Roman" w:cs="Times New Roman"/>
          <w:sz w:val="28"/>
          <w:szCs w:val="28"/>
        </w:rPr>
        <w:t>(в школах</w:t>
      </w:r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F1147B" w:rsidRPr="009C0414">
        <w:rPr>
          <w:rFonts w:ascii="Times New Roman" w:hAnsi="Times New Roman" w:cs="Times New Roman"/>
          <w:sz w:val="28"/>
          <w:szCs w:val="28"/>
        </w:rPr>
        <w:t xml:space="preserve">сел </w:t>
      </w:r>
      <w:proofErr w:type="spellStart"/>
      <w:r w:rsidR="007D59E9" w:rsidRPr="009C0414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, </w:t>
      </w:r>
      <w:r w:rsidR="007D59E9" w:rsidRPr="009C0414">
        <w:rPr>
          <w:rFonts w:ascii="Times New Roman" w:hAnsi="Times New Roman" w:cs="Times New Roman"/>
          <w:sz w:val="28"/>
          <w:szCs w:val="28"/>
        </w:rPr>
        <w:t>Филипповка</w:t>
      </w:r>
      <w:r w:rsidRPr="009C0414">
        <w:rPr>
          <w:rFonts w:ascii="Times New Roman" w:hAnsi="Times New Roman" w:cs="Times New Roman"/>
          <w:sz w:val="28"/>
          <w:szCs w:val="28"/>
        </w:rPr>
        <w:t>, Лесная Хме</w:t>
      </w:r>
      <w:r w:rsidR="007D59E9" w:rsidRPr="009C0414">
        <w:rPr>
          <w:rFonts w:ascii="Times New Roman" w:hAnsi="Times New Roman" w:cs="Times New Roman"/>
          <w:sz w:val="28"/>
          <w:szCs w:val="28"/>
        </w:rPr>
        <w:t>левка</w:t>
      </w:r>
      <w:r w:rsidRPr="009C0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9E9" w:rsidRPr="009C0414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).</w:t>
      </w:r>
    </w:p>
    <w:p w:rsidR="00225B72" w:rsidRPr="009C0414" w:rsidRDefault="00347AFB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2.</w:t>
      </w:r>
      <w:r w:rsidR="00225B72" w:rsidRPr="009C0414">
        <w:rPr>
          <w:rFonts w:ascii="Times New Roman" w:hAnsi="Times New Roman" w:cs="Times New Roman"/>
          <w:b/>
          <w:sz w:val="28"/>
          <w:szCs w:val="28"/>
        </w:rPr>
        <w:t xml:space="preserve"> «Цифровая образовательная среда»</w:t>
      </w:r>
      <w:r w:rsidR="00225B72" w:rsidRPr="009C0414">
        <w:rPr>
          <w:rFonts w:ascii="Times New Roman" w:hAnsi="Times New Roman" w:cs="Times New Roman"/>
          <w:sz w:val="28"/>
          <w:szCs w:val="28"/>
        </w:rPr>
        <w:t xml:space="preserve"> в 8 школах внедрена модель цифровой образовательной среды на сумму 14,3  млн. руб. Школы получили по 28 ноутбуков и 1 МФУ</w:t>
      </w:r>
      <w:r w:rsidR="00F1147B" w:rsidRPr="009C0414">
        <w:rPr>
          <w:rFonts w:ascii="Times New Roman" w:hAnsi="Times New Roman" w:cs="Times New Roman"/>
          <w:sz w:val="28"/>
          <w:szCs w:val="28"/>
        </w:rPr>
        <w:t>.</w:t>
      </w:r>
      <w:r w:rsidR="00225B72" w:rsidRPr="009C0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72" w:rsidRPr="009C0414" w:rsidRDefault="00347AFB" w:rsidP="00225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3.</w:t>
      </w:r>
      <w:r w:rsidR="00225B72" w:rsidRPr="009C0414">
        <w:rPr>
          <w:rFonts w:ascii="Times New Roman" w:hAnsi="Times New Roman" w:cs="Times New Roman"/>
          <w:b/>
          <w:sz w:val="28"/>
          <w:szCs w:val="28"/>
        </w:rPr>
        <w:t xml:space="preserve"> "Успех каждого ребенка" </w:t>
      </w:r>
    </w:p>
    <w:p w:rsidR="00225B72" w:rsidRPr="009C0414" w:rsidRDefault="00347AFB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3.1</w:t>
      </w:r>
      <w:r w:rsidR="00225B72" w:rsidRPr="009C0414">
        <w:rPr>
          <w:rFonts w:ascii="Times New Roman" w:hAnsi="Times New Roman" w:cs="Times New Roman"/>
          <w:sz w:val="28"/>
          <w:szCs w:val="28"/>
        </w:rPr>
        <w:t>по мероприятию «Создание новых мест дополнительного образования» в 9 общеобра</w:t>
      </w:r>
      <w:r w:rsidR="00DF088D" w:rsidRPr="009C0414">
        <w:rPr>
          <w:rFonts w:ascii="Times New Roman" w:hAnsi="Times New Roman" w:cs="Times New Roman"/>
          <w:sz w:val="28"/>
          <w:szCs w:val="28"/>
        </w:rPr>
        <w:t>зовательных организациях создано 610 новых</w:t>
      </w:r>
      <w:r w:rsidR="00225B72" w:rsidRPr="009C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88D" w:rsidRPr="009C0414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="00DF088D" w:rsidRPr="009C0414">
        <w:rPr>
          <w:rFonts w:ascii="Times New Roman" w:hAnsi="Times New Roman" w:cs="Times New Roman"/>
          <w:sz w:val="28"/>
          <w:szCs w:val="28"/>
        </w:rPr>
        <w:t>-мест</w:t>
      </w:r>
      <w:r w:rsidR="00225B72" w:rsidRPr="009C0414">
        <w:rPr>
          <w:rFonts w:ascii="Times New Roman" w:hAnsi="Times New Roman" w:cs="Times New Roman"/>
          <w:sz w:val="28"/>
          <w:szCs w:val="28"/>
        </w:rPr>
        <w:t xml:space="preserve"> по 10 программам дополнительного образования технической, естественнонаучной  и физкультурно-спортивной</w:t>
      </w:r>
      <w:r w:rsidR="00F1147B" w:rsidRPr="009C0414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225B72" w:rsidRPr="009C0414" w:rsidRDefault="00225B72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3.2. по мероприятию «Создание и развитие школьного спортивного клуба» обновлена материально–техническая база для занятий физической культурой и спортом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C44038"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 школа им. В.П. Игонина с. Лесная Хмеле</w:t>
      </w:r>
      <w:r w:rsidR="00DF088D" w:rsidRPr="009C0414">
        <w:rPr>
          <w:rFonts w:ascii="Times New Roman" w:hAnsi="Times New Roman" w:cs="Times New Roman"/>
          <w:sz w:val="28"/>
          <w:szCs w:val="28"/>
        </w:rPr>
        <w:t xml:space="preserve">вка» на сумму 87,1 тыс. руб. </w:t>
      </w:r>
    </w:p>
    <w:p w:rsidR="00225B72" w:rsidRPr="009C0414" w:rsidRDefault="00225B72" w:rsidP="00225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47AFB" w:rsidRPr="009C0414">
        <w:rPr>
          <w:rFonts w:ascii="Times New Roman" w:hAnsi="Times New Roman" w:cs="Times New Roman"/>
          <w:b/>
          <w:sz w:val="28"/>
          <w:szCs w:val="28"/>
        </w:rPr>
        <w:t>В</w:t>
      </w:r>
      <w:r w:rsidRPr="009C0414">
        <w:rPr>
          <w:rFonts w:ascii="Times New Roman" w:hAnsi="Times New Roman" w:cs="Times New Roman"/>
          <w:b/>
          <w:sz w:val="28"/>
          <w:szCs w:val="28"/>
        </w:rPr>
        <w:t xml:space="preserve">ыполнены ремонтные работы: </w:t>
      </w:r>
    </w:p>
    <w:p w:rsidR="00225B72" w:rsidRPr="009C0414" w:rsidRDefault="00347AFB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4.1 С</w:t>
      </w:r>
      <w:r w:rsidR="00225B72" w:rsidRPr="009C0414">
        <w:rPr>
          <w:rFonts w:ascii="Times New Roman" w:hAnsi="Times New Roman" w:cs="Times New Roman"/>
          <w:sz w:val="28"/>
          <w:szCs w:val="28"/>
        </w:rPr>
        <w:t xml:space="preserve">портивного зала в «Основная школа </w:t>
      </w:r>
      <w:proofErr w:type="spellStart"/>
      <w:r w:rsidR="00225B72" w:rsidRPr="009C04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25B72" w:rsidRPr="009C04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25B72" w:rsidRPr="009C0414">
        <w:rPr>
          <w:rFonts w:ascii="Times New Roman" w:hAnsi="Times New Roman" w:cs="Times New Roman"/>
          <w:sz w:val="28"/>
          <w:szCs w:val="28"/>
        </w:rPr>
        <w:t>лобода</w:t>
      </w:r>
      <w:proofErr w:type="spellEnd"/>
      <w:r w:rsidR="00225B72" w:rsidRPr="009C041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225B72" w:rsidRPr="009C0414"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 w:rsidR="00225B72" w:rsidRPr="009C0414">
        <w:rPr>
          <w:rFonts w:ascii="Times New Roman" w:hAnsi="Times New Roman" w:cs="Times New Roman"/>
          <w:sz w:val="28"/>
          <w:szCs w:val="28"/>
        </w:rPr>
        <w:t>» на сумму 2</w:t>
      </w:r>
      <w:r w:rsidR="00DF088D" w:rsidRPr="009C0414">
        <w:rPr>
          <w:rFonts w:ascii="Times New Roman" w:hAnsi="Times New Roman" w:cs="Times New Roman"/>
          <w:sz w:val="28"/>
          <w:szCs w:val="28"/>
        </w:rPr>
        <w:t>.1млн.руб.</w:t>
      </w:r>
    </w:p>
    <w:p w:rsidR="00225B72" w:rsidRPr="009C0414" w:rsidRDefault="00347AFB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4.2. К</w:t>
      </w:r>
      <w:r w:rsidR="00225B72" w:rsidRPr="009C0414">
        <w:rPr>
          <w:rFonts w:ascii="Times New Roman" w:hAnsi="Times New Roman" w:cs="Times New Roman"/>
          <w:sz w:val="28"/>
          <w:szCs w:val="28"/>
        </w:rPr>
        <w:t>апитальный ремонт в «Средняя школа им.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225B72" w:rsidRPr="009C0414">
        <w:rPr>
          <w:rFonts w:ascii="Times New Roman" w:hAnsi="Times New Roman" w:cs="Times New Roman"/>
          <w:sz w:val="28"/>
          <w:szCs w:val="28"/>
        </w:rPr>
        <w:t>В.А.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225B72" w:rsidRPr="009C0414">
        <w:rPr>
          <w:rFonts w:ascii="Times New Roman" w:hAnsi="Times New Roman" w:cs="Times New Roman"/>
          <w:sz w:val="28"/>
          <w:szCs w:val="28"/>
        </w:rPr>
        <w:t>Маркелова с.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225B72" w:rsidRPr="009C0414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225B72" w:rsidRPr="009C0414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="00225B72" w:rsidRPr="009C0414">
        <w:rPr>
          <w:rFonts w:ascii="Times New Roman" w:hAnsi="Times New Roman" w:cs="Times New Roman"/>
          <w:sz w:val="28"/>
          <w:szCs w:val="28"/>
        </w:rPr>
        <w:t>» на общую сумму 51</w:t>
      </w:r>
      <w:r w:rsidR="00DF088D" w:rsidRPr="009C0414">
        <w:rPr>
          <w:rFonts w:ascii="Times New Roman" w:hAnsi="Times New Roman" w:cs="Times New Roman"/>
          <w:sz w:val="28"/>
          <w:szCs w:val="28"/>
        </w:rPr>
        <w:t>.8млн</w:t>
      </w:r>
      <w:proofErr w:type="gramStart"/>
      <w:r w:rsidR="00DF088D"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088D" w:rsidRPr="009C0414">
        <w:rPr>
          <w:rFonts w:ascii="Times New Roman" w:hAnsi="Times New Roman" w:cs="Times New Roman"/>
          <w:sz w:val="28"/>
          <w:szCs w:val="28"/>
        </w:rPr>
        <w:t>уб.</w:t>
      </w:r>
    </w:p>
    <w:p w:rsidR="00225B72" w:rsidRPr="009C0414" w:rsidRDefault="00225B72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347AFB" w:rsidRPr="009C0414">
        <w:rPr>
          <w:rFonts w:ascii="Times New Roman" w:hAnsi="Times New Roman" w:cs="Times New Roman"/>
          <w:sz w:val="28"/>
          <w:szCs w:val="28"/>
        </w:rPr>
        <w:t>П</w:t>
      </w:r>
      <w:r w:rsidR="00DF088D" w:rsidRPr="009C0414">
        <w:rPr>
          <w:rFonts w:ascii="Times New Roman" w:hAnsi="Times New Roman" w:cs="Times New Roman"/>
          <w:sz w:val="28"/>
          <w:szCs w:val="28"/>
        </w:rPr>
        <w:t>о замене оконных блоков н</w:t>
      </w:r>
      <w:r w:rsidRPr="009C0414">
        <w:rPr>
          <w:rFonts w:ascii="Times New Roman" w:hAnsi="Times New Roman" w:cs="Times New Roman"/>
          <w:sz w:val="28"/>
          <w:szCs w:val="28"/>
        </w:rPr>
        <w:t>а сумму 11</w:t>
      </w:r>
      <w:r w:rsidR="00DF088D" w:rsidRPr="009C0414">
        <w:rPr>
          <w:rFonts w:ascii="Times New Roman" w:hAnsi="Times New Roman" w:cs="Times New Roman"/>
          <w:sz w:val="28"/>
          <w:szCs w:val="28"/>
        </w:rPr>
        <w:t>.5 млн.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DF088D" w:rsidRPr="009C0414">
        <w:rPr>
          <w:rFonts w:ascii="Times New Roman" w:hAnsi="Times New Roman" w:cs="Times New Roman"/>
          <w:sz w:val="28"/>
          <w:szCs w:val="28"/>
        </w:rPr>
        <w:t>руб.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DF088D" w:rsidRPr="009C0414">
        <w:rPr>
          <w:rFonts w:ascii="Times New Roman" w:hAnsi="Times New Roman" w:cs="Times New Roman"/>
          <w:sz w:val="28"/>
          <w:szCs w:val="28"/>
        </w:rPr>
        <w:t>в школах: (</w:t>
      </w:r>
      <w:r w:rsidRPr="009C0414">
        <w:rPr>
          <w:rFonts w:ascii="Times New Roman" w:hAnsi="Times New Roman" w:cs="Times New Roman"/>
          <w:sz w:val="28"/>
          <w:szCs w:val="28"/>
        </w:rPr>
        <w:t>№2</w:t>
      </w:r>
      <w:r w:rsidR="00DF088D" w:rsidRPr="009C0414">
        <w:rPr>
          <w:rFonts w:ascii="Times New Roman" w:hAnsi="Times New Roman" w:cs="Times New Roman"/>
          <w:sz w:val="28"/>
          <w:szCs w:val="28"/>
        </w:rPr>
        <w:t xml:space="preserve"> и №1 </w:t>
      </w:r>
      <w:proofErr w:type="spellStart"/>
      <w:r w:rsidR="00DF088D"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DF088D" w:rsidRPr="009C04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088D" w:rsidRPr="009C0414">
        <w:rPr>
          <w:rFonts w:ascii="Times New Roman" w:hAnsi="Times New Roman" w:cs="Times New Roman"/>
          <w:sz w:val="28"/>
          <w:szCs w:val="28"/>
        </w:rPr>
        <w:t xml:space="preserve"> Новая Майна,</w:t>
      </w:r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F1147B" w:rsidRPr="009C0414">
        <w:rPr>
          <w:rFonts w:ascii="Times New Roman" w:hAnsi="Times New Roman" w:cs="Times New Roman"/>
          <w:sz w:val="28"/>
          <w:szCs w:val="28"/>
        </w:rPr>
        <w:t>сел</w:t>
      </w:r>
      <w:r w:rsidR="00DF088D" w:rsidRPr="009C0414">
        <w:rPr>
          <w:rFonts w:ascii="Times New Roman" w:hAnsi="Times New Roman" w:cs="Times New Roman"/>
          <w:sz w:val="28"/>
          <w:szCs w:val="28"/>
        </w:rPr>
        <w:t xml:space="preserve"> Слобода – </w:t>
      </w:r>
      <w:proofErr w:type="spellStart"/>
      <w:r w:rsidR="00DF088D" w:rsidRPr="009C0414"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 w:rsidR="00DF088D" w:rsidRPr="009C0414">
        <w:rPr>
          <w:rFonts w:ascii="Times New Roman" w:hAnsi="Times New Roman" w:cs="Times New Roman"/>
          <w:sz w:val="28"/>
          <w:szCs w:val="28"/>
        </w:rPr>
        <w:t xml:space="preserve">,   Филипповка, </w:t>
      </w:r>
      <w:proofErr w:type="spellStart"/>
      <w:r w:rsidR="00DF088D" w:rsidRPr="009C0414">
        <w:rPr>
          <w:rFonts w:ascii="Times New Roman" w:hAnsi="Times New Roman" w:cs="Times New Roman"/>
          <w:sz w:val="28"/>
          <w:szCs w:val="28"/>
        </w:rPr>
        <w:t>Ерыклинск</w:t>
      </w:r>
      <w:proofErr w:type="spellEnd"/>
      <w:r w:rsidR="00DF088D" w:rsidRPr="009C0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88D" w:rsidRPr="009C0414">
        <w:rPr>
          <w:rFonts w:ascii="Times New Roman" w:hAnsi="Times New Roman" w:cs="Times New Roman"/>
          <w:sz w:val="28"/>
          <w:szCs w:val="28"/>
        </w:rPr>
        <w:t>Аллагулово</w:t>
      </w:r>
      <w:proofErr w:type="spellEnd"/>
      <w:r w:rsidR="00F1147B" w:rsidRPr="009C0414">
        <w:rPr>
          <w:rFonts w:ascii="Times New Roman" w:hAnsi="Times New Roman" w:cs="Times New Roman"/>
          <w:sz w:val="28"/>
          <w:szCs w:val="28"/>
        </w:rPr>
        <w:t xml:space="preserve">, п. Дивный, детский сад «Василек» </w:t>
      </w:r>
      <w:proofErr w:type="spellStart"/>
      <w:r w:rsidR="00F1147B" w:rsidRPr="009C0414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F1147B" w:rsidRPr="009C041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1147B" w:rsidRPr="009C0414">
        <w:rPr>
          <w:rFonts w:ascii="Times New Roman" w:hAnsi="Times New Roman" w:cs="Times New Roman"/>
          <w:sz w:val="28"/>
          <w:szCs w:val="28"/>
        </w:rPr>
        <w:t>улловка</w:t>
      </w:r>
      <w:proofErr w:type="spellEnd"/>
      <w:r w:rsidR="00DF088D" w:rsidRPr="009C0414">
        <w:rPr>
          <w:rFonts w:ascii="Times New Roman" w:hAnsi="Times New Roman" w:cs="Times New Roman"/>
          <w:sz w:val="28"/>
          <w:szCs w:val="28"/>
        </w:rPr>
        <w:t>).</w:t>
      </w:r>
    </w:p>
    <w:p w:rsidR="00225B72" w:rsidRPr="009C0414" w:rsidRDefault="00225B72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347AFB" w:rsidRPr="009C0414">
        <w:rPr>
          <w:rFonts w:ascii="Times New Roman" w:hAnsi="Times New Roman" w:cs="Times New Roman"/>
          <w:sz w:val="28"/>
          <w:szCs w:val="28"/>
        </w:rPr>
        <w:t>4.4.Ремонт кровли на сумму</w:t>
      </w:r>
      <w:r w:rsidRPr="009C0414">
        <w:rPr>
          <w:rFonts w:ascii="Times New Roman" w:hAnsi="Times New Roman" w:cs="Times New Roman"/>
          <w:sz w:val="28"/>
          <w:szCs w:val="28"/>
        </w:rPr>
        <w:t xml:space="preserve"> 7</w:t>
      </w:r>
      <w:r w:rsidR="007D59E9" w:rsidRPr="009C0414">
        <w:rPr>
          <w:rFonts w:ascii="Times New Roman" w:hAnsi="Times New Roman" w:cs="Times New Roman"/>
          <w:sz w:val="28"/>
          <w:szCs w:val="28"/>
        </w:rPr>
        <w:t>.7</w:t>
      </w:r>
      <w:r w:rsidR="00C44038"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7D59E9" w:rsidRPr="009C0414">
        <w:rPr>
          <w:rFonts w:ascii="Times New Roman" w:hAnsi="Times New Roman" w:cs="Times New Roman"/>
          <w:sz w:val="28"/>
          <w:szCs w:val="28"/>
        </w:rPr>
        <w:t>млн.</w:t>
      </w:r>
      <w:r w:rsidR="00F1147B"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7D59E9" w:rsidRPr="009C0414">
        <w:rPr>
          <w:rFonts w:ascii="Times New Roman" w:hAnsi="Times New Roman" w:cs="Times New Roman"/>
          <w:sz w:val="28"/>
          <w:szCs w:val="28"/>
        </w:rPr>
        <w:t>руб.</w:t>
      </w:r>
      <w:r w:rsidR="00F1147B" w:rsidRPr="009C0414">
        <w:rPr>
          <w:rFonts w:ascii="Times New Roman" w:hAnsi="Times New Roman" w:cs="Times New Roman"/>
          <w:sz w:val="28"/>
          <w:szCs w:val="28"/>
        </w:rPr>
        <w:t xml:space="preserve"> школ: сел</w:t>
      </w:r>
      <w:r w:rsidRPr="009C0414">
        <w:rPr>
          <w:rFonts w:ascii="Times New Roman" w:hAnsi="Times New Roman" w:cs="Times New Roman"/>
          <w:sz w:val="28"/>
          <w:szCs w:val="28"/>
        </w:rPr>
        <w:t xml:space="preserve"> Лесная Хмелевка</w:t>
      </w:r>
      <w:r w:rsidR="007D59E9" w:rsidRPr="009C0414">
        <w:rPr>
          <w:rFonts w:ascii="Times New Roman" w:hAnsi="Times New Roman" w:cs="Times New Roman"/>
          <w:sz w:val="28"/>
          <w:szCs w:val="28"/>
        </w:rPr>
        <w:t>,</w:t>
      </w:r>
      <w:r w:rsidRPr="009C04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="00F1147B" w:rsidRPr="009C0414">
        <w:rPr>
          <w:rFonts w:ascii="Times New Roman" w:hAnsi="Times New Roman" w:cs="Times New Roman"/>
          <w:sz w:val="28"/>
          <w:szCs w:val="28"/>
        </w:rPr>
        <w:t xml:space="preserve">, Русский Мелекесс, </w:t>
      </w:r>
      <w:proofErr w:type="spellStart"/>
      <w:r w:rsidR="00F1147B"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44038" w:rsidRPr="009C0414">
        <w:rPr>
          <w:rFonts w:ascii="Times New Roman" w:hAnsi="Times New Roman" w:cs="Times New Roman"/>
          <w:sz w:val="28"/>
          <w:szCs w:val="28"/>
        </w:rPr>
        <w:t>.</w:t>
      </w:r>
      <w:r w:rsidR="00F1147B" w:rsidRPr="009C0414">
        <w:rPr>
          <w:rFonts w:ascii="Times New Roman" w:hAnsi="Times New Roman" w:cs="Times New Roman"/>
          <w:sz w:val="28"/>
          <w:szCs w:val="28"/>
        </w:rPr>
        <w:t xml:space="preserve"> Мулловка. </w:t>
      </w:r>
    </w:p>
    <w:p w:rsidR="00225B72" w:rsidRPr="009C0414" w:rsidRDefault="00347AFB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4.5.</w:t>
      </w:r>
      <w:r w:rsidR="00B03DFE" w:rsidRPr="009C041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1147B" w:rsidRPr="009C0414">
        <w:rPr>
          <w:rFonts w:ascii="Times New Roman" w:hAnsi="Times New Roman" w:cs="Times New Roman"/>
          <w:sz w:val="28"/>
          <w:szCs w:val="28"/>
        </w:rPr>
        <w:t xml:space="preserve"> системы отопления школы с.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F1147B" w:rsidRPr="009C0414">
        <w:rPr>
          <w:rFonts w:ascii="Times New Roman" w:hAnsi="Times New Roman" w:cs="Times New Roman"/>
          <w:sz w:val="28"/>
          <w:szCs w:val="28"/>
        </w:rPr>
        <w:t>Лебяжье на сумму 0.7млн</w:t>
      </w:r>
      <w:proofErr w:type="gramStart"/>
      <w:r w:rsidR="00F1147B"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147B" w:rsidRPr="009C0414">
        <w:rPr>
          <w:rFonts w:ascii="Times New Roman" w:hAnsi="Times New Roman" w:cs="Times New Roman"/>
          <w:sz w:val="28"/>
          <w:szCs w:val="28"/>
        </w:rPr>
        <w:t>уб.</w:t>
      </w:r>
    </w:p>
    <w:p w:rsidR="00225B72" w:rsidRPr="009C0414" w:rsidRDefault="00225B72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4.6. </w:t>
      </w:r>
      <w:r w:rsidR="00B03DFE" w:rsidRPr="009C0414">
        <w:rPr>
          <w:rFonts w:ascii="Times New Roman" w:hAnsi="Times New Roman" w:cs="Times New Roman"/>
          <w:sz w:val="28"/>
          <w:szCs w:val="28"/>
        </w:rPr>
        <w:t>Ремонт ограждения на сумму 1.6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B03DFE" w:rsidRPr="009C0414">
        <w:rPr>
          <w:rFonts w:ascii="Times New Roman" w:hAnsi="Times New Roman" w:cs="Times New Roman"/>
          <w:sz w:val="28"/>
          <w:szCs w:val="28"/>
        </w:rPr>
        <w:t>млн.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B03DFE" w:rsidRPr="009C0414">
        <w:rPr>
          <w:rFonts w:ascii="Times New Roman" w:hAnsi="Times New Roman" w:cs="Times New Roman"/>
          <w:sz w:val="28"/>
          <w:szCs w:val="28"/>
        </w:rPr>
        <w:t xml:space="preserve">руб. в школе п. Дивный и </w:t>
      </w:r>
      <w:r w:rsidRPr="009C0414">
        <w:rPr>
          <w:rFonts w:ascii="Times New Roman" w:hAnsi="Times New Roman" w:cs="Times New Roman"/>
          <w:sz w:val="28"/>
          <w:szCs w:val="28"/>
        </w:rPr>
        <w:t xml:space="preserve"> «Детский </w:t>
      </w:r>
      <w:r w:rsidR="00B03DFE" w:rsidRPr="009C0414">
        <w:rPr>
          <w:rFonts w:ascii="Times New Roman" w:hAnsi="Times New Roman" w:cs="Times New Roman"/>
          <w:sz w:val="28"/>
          <w:szCs w:val="28"/>
        </w:rPr>
        <w:t xml:space="preserve">сад «Колосок» </w:t>
      </w:r>
      <w:proofErr w:type="spellStart"/>
      <w:r w:rsidR="00B03DFE"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03DFE" w:rsidRPr="009C0414">
        <w:rPr>
          <w:rFonts w:ascii="Times New Roman" w:hAnsi="Times New Roman" w:cs="Times New Roman"/>
          <w:sz w:val="28"/>
          <w:szCs w:val="28"/>
        </w:rPr>
        <w:t>. Новая Майна».</w:t>
      </w:r>
    </w:p>
    <w:p w:rsidR="00225B72" w:rsidRPr="009C0414" w:rsidRDefault="00225B72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4.7. </w:t>
      </w:r>
      <w:r w:rsidR="00B03DFE" w:rsidRPr="009C0414">
        <w:rPr>
          <w:rFonts w:ascii="Times New Roman" w:hAnsi="Times New Roman" w:cs="Times New Roman"/>
          <w:sz w:val="28"/>
          <w:szCs w:val="28"/>
        </w:rPr>
        <w:t xml:space="preserve">Замена входных дверей школ сел </w:t>
      </w:r>
      <w:proofErr w:type="spellStart"/>
      <w:r w:rsidR="00B03DFE" w:rsidRPr="009C0414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="00B03DFE" w:rsidRPr="009C0414">
        <w:rPr>
          <w:rFonts w:ascii="Times New Roman" w:hAnsi="Times New Roman" w:cs="Times New Roman"/>
          <w:sz w:val="28"/>
          <w:szCs w:val="28"/>
        </w:rPr>
        <w:t xml:space="preserve"> и с. Слобода-</w:t>
      </w:r>
      <w:proofErr w:type="spellStart"/>
      <w:r w:rsidR="00B03DFE" w:rsidRPr="009C0414"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 w:rsidR="00B03DFE" w:rsidRPr="009C0414">
        <w:rPr>
          <w:rFonts w:ascii="Times New Roman" w:hAnsi="Times New Roman" w:cs="Times New Roman"/>
          <w:sz w:val="28"/>
          <w:szCs w:val="28"/>
        </w:rPr>
        <w:t>.</w:t>
      </w:r>
    </w:p>
    <w:p w:rsidR="00225B72" w:rsidRPr="009C0414" w:rsidRDefault="00225B72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4.8. </w:t>
      </w:r>
      <w:r w:rsidR="00B03DFE" w:rsidRPr="009C0414">
        <w:rPr>
          <w:rFonts w:ascii="Times New Roman" w:hAnsi="Times New Roman" w:cs="Times New Roman"/>
          <w:sz w:val="28"/>
          <w:szCs w:val="28"/>
        </w:rPr>
        <w:t xml:space="preserve">Ремонт электропроводки сел </w:t>
      </w:r>
      <w:proofErr w:type="spellStart"/>
      <w:r w:rsidR="00B03DFE" w:rsidRPr="009C0414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="00B03DFE" w:rsidRPr="009C0414">
        <w:rPr>
          <w:rFonts w:ascii="Times New Roman" w:hAnsi="Times New Roman" w:cs="Times New Roman"/>
          <w:sz w:val="28"/>
          <w:szCs w:val="28"/>
        </w:rPr>
        <w:t>,</w:t>
      </w:r>
      <w:r w:rsidRPr="009C0414">
        <w:rPr>
          <w:rFonts w:ascii="Times New Roman" w:hAnsi="Times New Roman" w:cs="Times New Roman"/>
          <w:sz w:val="28"/>
          <w:szCs w:val="28"/>
        </w:rPr>
        <w:t xml:space="preserve">  </w:t>
      </w:r>
      <w:r w:rsidR="00B03DFE" w:rsidRPr="009C0414">
        <w:rPr>
          <w:rFonts w:ascii="Times New Roman" w:hAnsi="Times New Roman" w:cs="Times New Roman"/>
          <w:sz w:val="28"/>
          <w:szCs w:val="28"/>
        </w:rPr>
        <w:t>Филипповка</w:t>
      </w:r>
      <w:r w:rsidRPr="009C0414">
        <w:rPr>
          <w:rFonts w:ascii="Times New Roman" w:hAnsi="Times New Roman" w:cs="Times New Roman"/>
          <w:sz w:val="28"/>
          <w:szCs w:val="28"/>
        </w:rPr>
        <w:t xml:space="preserve">,  </w:t>
      </w:r>
      <w:r w:rsidR="00B03DFE" w:rsidRPr="009C0414">
        <w:rPr>
          <w:rFonts w:ascii="Times New Roman" w:hAnsi="Times New Roman" w:cs="Times New Roman"/>
          <w:sz w:val="28"/>
          <w:szCs w:val="28"/>
        </w:rPr>
        <w:t>Лесная Хмелевка</w:t>
      </w:r>
      <w:r w:rsidRPr="009C0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="00B03DFE" w:rsidRPr="009C04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3DFE" w:rsidRPr="009C0414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="00B03DFE" w:rsidRPr="009C0414">
        <w:rPr>
          <w:rFonts w:ascii="Times New Roman" w:hAnsi="Times New Roman" w:cs="Times New Roman"/>
          <w:sz w:val="28"/>
          <w:szCs w:val="28"/>
        </w:rPr>
        <w:t xml:space="preserve"> на сумму 0.5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B03DFE" w:rsidRPr="009C0414">
        <w:rPr>
          <w:rFonts w:ascii="Times New Roman" w:hAnsi="Times New Roman" w:cs="Times New Roman"/>
          <w:sz w:val="28"/>
          <w:szCs w:val="28"/>
        </w:rPr>
        <w:t>млн.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B03DFE" w:rsidRPr="009C0414">
        <w:rPr>
          <w:rFonts w:ascii="Times New Roman" w:hAnsi="Times New Roman" w:cs="Times New Roman"/>
          <w:sz w:val="28"/>
          <w:szCs w:val="28"/>
        </w:rPr>
        <w:t>руб.</w:t>
      </w:r>
    </w:p>
    <w:p w:rsidR="00225B72" w:rsidRPr="009C0414" w:rsidRDefault="00B03DFE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4.9  Ремонт туалета школы</w:t>
      </w:r>
      <w:r w:rsidR="00225B72" w:rsidRPr="009C0414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абакаево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</w:t>
      </w:r>
      <w:r w:rsidR="00225B72" w:rsidRPr="009C0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72" w:rsidRPr="009C0414" w:rsidRDefault="00225B72" w:rsidP="00225B72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44038" w:rsidRPr="009C0414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Pr="009C0414">
        <w:rPr>
          <w:rFonts w:ascii="Times New Roman" w:hAnsi="Times New Roman" w:cs="Times New Roman"/>
          <w:sz w:val="28"/>
          <w:szCs w:val="28"/>
        </w:rPr>
        <w:t xml:space="preserve">три </w:t>
      </w:r>
      <w:r w:rsidR="00B03DFE" w:rsidRPr="009C0414">
        <w:rPr>
          <w:rFonts w:ascii="Times New Roman" w:hAnsi="Times New Roman" w:cs="Times New Roman"/>
          <w:sz w:val="28"/>
          <w:szCs w:val="28"/>
        </w:rPr>
        <w:t>школьных автобуса</w:t>
      </w:r>
      <w:r w:rsidR="00C44038" w:rsidRPr="009C0414">
        <w:rPr>
          <w:rFonts w:ascii="Times New Roman" w:hAnsi="Times New Roman" w:cs="Times New Roman"/>
          <w:sz w:val="28"/>
          <w:szCs w:val="28"/>
        </w:rPr>
        <w:t xml:space="preserve"> на сумму 6.6млн.руб. </w:t>
      </w:r>
      <w:r w:rsidR="00B03DFE" w:rsidRPr="009C0414">
        <w:rPr>
          <w:rFonts w:ascii="Times New Roman" w:hAnsi="Times New Roman" w:cs="Times New Roman"/>
          <w:sz w:val="28"/>
          <w:szCs w:val="28"/>
        </w:rPr>
        <w:t xml:space="preserve"> в школы сел</w:t>
      </w:r>
      <w:r w:rsidRPr="009C0414">
        <w:rPr>
          <w:rFonts w:ascii="Times New Roman" w:hAnsi="Times New Roman" w:cs="Times New Roman"/>
          <w:sz w:val="28"/>
          <w:szCs w:val="28"/>
        </w:rPr>
        <w:t xml:space="preserve"> Никольское-на-Чер</w:t>
      </w:r>
      <w:r w:rsidR="00B03DFE" w:rsidRPr="009C0414">
        <w:rPr>
          <w:rFonts w:ascii="Times New Roman" w:hAnsi="Times New Roman" w:cs="Times New Roman"/>
          <w:sz w:val="28"/>
          <w:szCs w:val="28"/>
        </w:rPr>
        <w:t>емшане,</w:t>
      </w:r>
      <w:r w:rsidR="005569A3" w:rsidRPr="009C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DFE" w:rsidRPr="009C0414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B03DFE" w:rsidRPr="009C0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DFE" w:rsidRPr="009C0414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B03DFE" w:rsidRPr="009C041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03DFE" w:rsidRPr="009C0414">
        <w:rPr>
          <w:rFonts w:ascii="Times New Roman" w:hAnsi="Times New Roman" w:cs="Times New Roman"/>
          <w:sz w:val="28"/>
          <w:szCs w:val="28"/>
        </w:rPr>
        <w:t>улловка</w:t>
      </w:r>
      <w:proofErr w:type="spellEnd"/>
      <w:r w:rsidR="005569A3" w:rsidRPr="009C0414">
        <w:rPr>
          <w:rFonts w:ascii="Times New Roman" w:hAnsi="Times New Roman" w:cs="Times New Roman"/>
          <w:sz w:val="28"/>
          <w:szCs w:val="28"/>
        </w:rPr>
        <w:t>.</w:t>
      </w:r>
      <w:r w:rsidR="00B03DFE" w:rsidRPr="009C0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C7" w:rsidRPr="009C0414" w:rsidRDefault="00B03DFE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Наши мероприятия в 2022 году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3DFE" w:rsidRPr="009C0414">
        <w:rPr>
          <w:rFonts w:ascii="Times New Roman" w:hAnsi="Times New Roman" w:cs="Times New Roman"/>
          <w:sz w:val="28"/>
          <w:szCs w:val="28"/>
        </w:rPr>
        <w:t>Дальнейшее у</w:t>
      </w:r>
      <w:r w:rsidRPr="009C0414">
        <w:rPr>
          <w:rFonts w:ascii="Times New Roman" w:hAnsi="Times New Roman" w:cs="Times New Roman"/>
          <w:sz w:val="28"/>
          <w:szCs w:val="28"/>
        </w:rPr>
        <w:t xml:space="preserve">частие района в программах позволит привлечь на развитие системы образования в </w:t>
      </w:r>
      <w:r w:rsidR="00B03DFE" w:rsidRPr="009C0414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724C03" w:rsidRPr="009C0414">
        <w:rPr>
          <w:rFonts w:ascii="Times New Roman" w:hAnsi="Times New Roman" w:cs="Times New Roman"/>
          <w:sz w:val="28"/>
          <w:szCs w:val="28"/>
        </w:rPr>
        <w:t>году не менее 125.9</w:t>
      </w:r>
      <w:r w:rsidRPr="009C0414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1.Открытие    пяти   Центров образования цифрового и гуманитарного профилей «Точка роста», на общую сумму 17,5 млн. руб. (в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, с. Никольское-на-Черемшане,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. Новая Майна, (№1)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, с. Русский Мелекесс).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2. Внедрение целевой  модели цифровой образовательной среды на сумму 3,5 млн. руб. в с. Никольское-на-Черемшане,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. Степная Васильевка.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3. В рамках федеральной программы «Капитальный ремонт сельских школ» запланированы ремонты, оснащение и благоустройство 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: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 «Средней школе с. Никольское-на-Черемшане»,  общие вложения 41,7 млн. руб.;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-«Средняя школа №2 р.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п. Мулловка» общие вложения 46,3 млн. руб.</w:t>
      </w:r>
    </w:p>
    <w:p w:rsidR="006E36C7" w:rsidRPr="009C0414" w:rsidRDefault="00724C03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-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 «Успех каждого ребенка» ремонт спортивного зала запланирован в «Средней школе с. </w:t>
      </w:r>
      <w:proofErr w:type="spellStart"/>
      <w:r w:rsidR="006E36C7" w:rsidRPr="009C0414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6E36C7" w:rsidRPr="009C0414">
        <w:rPr>
          <w:rFonts w:ascii="Times New Roman" w:hAnsi="Times New Roman" w:cs="Times New Roman"/>
          <w:sz w:val="28"/>
          <w:szCs w:val="28"/>
        </w:rPr>
        <w:t xml:space="preserve">», на сумму 2 млн. руб. </w:t>
      </w:r>
    </w:p>
    <w:p w:rsidR="00724C03" w:rsidRPr="009C0414" w:rsidRDefault="00724C03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По всем объектам объявлены торги, до 11 марта осуществляется прием заявок.</w:t>
      </w:r>
    </w:p>
    <w:p w:rsidR="006E36C7" w:rsidRPr="009C0414" w:rsidRDefault="00724C03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4</w:t>
      </w:r>
      <w:r w:rsidR="006E36C7" w:rsidRPr="009C0414">
        <w:rPr>
          <w:rFonts w:ascii="Times New Roman" w:hAnsi="Times New Roman" w:cs="Times New Roman"/>
          <w:sz w:val="28"/>
          <w:szCs w:val="28"/>
        </w:rPr>
        <w:t xml:space="preserve">. В рамках программы «Социальная поддержка и защита населения» запланированы мероприятия по созданию «комфортной среды» для детей инвалидов в детском садике «Яблонька» </w:t>
      </w:r>
      <w:proofErr w:type="spellStart"/>
      <w:r w:rsidR="006E36C7"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E36C7" w:rsidRPr="009C0414">
        <w:rPr>
          <w:rFonts w:ascii="Times New Roman" w:hAnsi="Times New Roman" w:cs="Times New Roman"/>
          <w:sz w:val="28"/>
          <w:szCs w:val="28"/>
        </w:rPr>
        <w:t>. Мулловка» на сумму 800,0 тыс. руб.</w:t>
      </w:r>
    </w:p>
    <w:p w:rsidR="000A01F3" w:rsidRPr="009C0414" w:rsidRDefault="00724C03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5</w:t>
      </w:r>
      <w:r w:rsidR="000A01F3" w:rsidRPr="009C0414">
        <w:rPr>
          <w:rFonts w:ascii="Times New Roman" w:hAnsi="Times New Roman" w:cs="Times New Roman"/>
          <w:sz w:val="28"/>
          <w:szCs w:val="28"/>
        </w:rPr>
        <w:t>.Запланирован ремонт кровли  школ</w:t>
      </w:r>
      <w:r w:rsidRPr="009C0414">
        <w:rPr>
          <w:rFonts w:ascii="Times New Roman" w:hAnsi="Times New Roman" w:cs="Times New Roman"/>
          <w:sz w:val="28"/>
          <w:szCs w:val="28"/>
        </w:rPr>
        <w:t xml:space="preserve"> №1 </w:t>
      </w:r>
      <w:r w:rsidR="000A01F3"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Мулловка, Новая Майна на 11.1 млн.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руб. и Детского сада «Яблонька»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Мулловка  -5.8млн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уб.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6. По проекту «Земский учитель» в школы небольших населенных пунктов пришло 6 педагогов, получивших по 1млн. руб. Поданы дополнительные заявки.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7. В ходе регионального конкурсного отбора на присвоение категории «педагог-наставник», «педагог-методист» защитились 6 педагогов. В 2022 году планируется  подать  документы на   12 специалистов.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lastRenderedPageBreak/>
        <w:t>8. В целях снижения финансовой нагрузки на бюджет 22 объекта газовых котельных и тепловых сетей,  переданы на условиях ЧГП в концессию для обслуживания и модернизации до 2025 года. Объем запланированных внебюджетных инвестиций 13.5 млн. руб.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Вместе с тем, мы имеем подготовленные проекты для реализации  в 2023-2024гг, это: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-Строительство новой школы в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 Мулловка. Имеется проект, получена положительная экспертиза на общую сумму строительства 305 млн. руб.;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14">
        <w:rPr>
          <w:rFonts w:ascii="Times New Roman" w:hAnsi="Times New Roman" w:cs="Times New Roman"/>
          <w:sz w:val="28"/>
          <w:szCs w:val="28"/>
        </w:rPr>
        <w:t xml:space="preserve">-Включены в федеральный реестр на капитальный ремонт школы п. Дивный и  </w:t>
      </w:r>
      <w:r w:rsidR="000745CB">
        <w:rPr>
          <w:rFonts w:ascii="Times New Roman" w:hAnsi="Times New Roman" w:cs="Times New Roman"/>
          <w:sz w:val="28"/>
          <w:szCs w:val="28"/>
        </w:rPr>
        <w:t xml:space="preserve">   </w:t>
      </w:r>
      <w:r w:rsidRPr="009C041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, ведется подготовка ПСД на капитальный ремонт.</w:t>
      </w:r>
      <w:proofErr w:type="gramEnd"/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«Культура»</w:t>
      </w:r>
    </w:p>
    <w:p w:rsidR="00721F62" w:rsidRPr="009C0414" w:rsidRDefault="00721F62" w:rsidP="00721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r w:rsidRPr="009C0414">
        <w:rPr>
          <w:rFonts w:ascii="Times New Roman" w:hAnsi="Times New Roman" w:cs="Times New Roman"/>
          <w:b/>
          <w:sz w:val="28"/>
          <w:szCs w:val="28"/>
        </w:rPr>
        <w:t>Приоритетом развития отрасли является доступность услуг учреждений культуры для всех жителей района.</w:t>
      </w:r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b/>
          <w:sz w:val="28"/>
          <w:szCs w:val="28"/>
        </w:rPr>
        <w:t>В районе не прекращается работа по реконструкции, ремонту и строительству домов культуры.</w:t>
      </w:r>
    </w:p>
    <w:p w:rsidR="00724C03" w:rsidRPr="009C0414" w:rsidRDefault="00721F62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Факты </w:t>
      </w:r>
      <w:r w:rsidR="00724C03" w:rsidRPr="009C0414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724C03" w:rsidRPr="009C0414" w:rsidRDefault="00721F62" w:rsidP="00724C03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1.</w:t>
      </w:r>
      <w:r w:rsidR="00724C03" w:rsidRPr="009C0414">
        <w:rPr>
          <w:rFonts w:ascii="Times New Roman" w:hAnsi="Times New Roman" w:cs="Times New Roman"/>
          <w:sz w:val="28"/>
          <w:szCs w:val="28"/>
        </w:rPr>
        <w:t>Заключен  трехгодичный контракт на проведение капитального ремонта СДК п. Новосёлки, капитальные вложения  16,9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724C03" w:rsidRPr="009C0414">
        <w:rPr>
          <w:rFonts w:ascii="Times New Roman" w:hAnsi="Times New Roman" w:cs="Times New Roman"/>
          <w:sz w:val="28"/>
          <w:szCs w:val="28"/>
        </w:rPr>
        <w:t xml:space="preserve"> млн.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724C03" w:rsidRPr="009C0414">
        <w:rPr>
          <w:rFonts w:ascii="Times New Roman" w:hAnsi="Times New Roman" w:cs="Times New Roman"/>
          <w:sz w:val="28"/>
          <w:szCs w:val="28"/>
        </w:rPr>
        <w:t>руб.  Срок окончания контракта 31.12.2023.</w:t>
      </w:r>
    </w:p>
    <w:p w:rsidR="00724C03" w:rsidRPr="009C0414" w:rsidRDefault="00724C03" w:rsidP="00724C03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2.В  рамках Всероссийского проекта политической партии «Единая Россия» «Культура малой Родины» в 2021 году заключен двухгодичный контракт на завершение ремонта культурно-досугового центра «Родник»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Мулловка, объем инвестиций 4,7 млн.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>руб. Срок окончания контракта 01.03.2022.</w:t>
      </w:r>
    </w:p>
    <w:p w:rsidR="006E36C7" w:rsidRPr="009C0414" w:rsidRDefault="00EF621D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3.З</w:t>
      </w:r>
      <w:r w:rsidR="00724C03" w:rsidRPr="009C0414">
        <w:rPr>
          <w:rFonts w:ascii="Times New Roman" w:hAnsi="Times New Roman" w:cs="Times New Roman"/>
          <w:sz w:val="28"/>
          <w:szCs w:val="28"/>
        </w:rPr>
        <w:t>аменены оконные блоки в Центре культуры и досуга «Юность» с.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03" w:rsidRPr="009C0414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="00724C03" w:rsidRPr="009C0414">
        <w:rPr>
          <w:rFonts w:ascii="Times New Roman" w:hAnsi="Times New Roman" w:cs="Times New Roman"/>
          <w:sz w:val="28"/>
          <w:szCs w:val="28"/>
        </w:rPr>
        <w:t xml:space="preserve">» </w:t>
      </w:r>
      <w:r w:rsidRPr="009C0414">
        <w:rPr>
          <w:rFonts w:ascii="Times New Roman" w:hAnsi="Times New Roman" w:cs="Times New Roman"/>
          <w:sz w:val="28"/>
          <w:szCs w:val="28"/>
        </w:rPr>
        <w:t xml:space="preserve"> и четырех ДШИ района </w:t>
      </w:r>
      <w:r w:rsidR="00724C03" w:rsidRPr="009C0414">
        <w:rPr>
          <w:rFonts w:ascii="Times New Roman" w:hAnsi="Times New Roman" w:cs="Times New Roman"/>
          <w:sz w:val="28"/>
          <w:szCs w:val="28"/>
        </w:rPr>
        <w:t xml:space="preserve">на  </w:t>
      </w:r>
      <w:r w:rsidRPr="009C0414">
        <w:rPr>
          <w:rFonts w:ascii="Times New Roman" w:hAnsi="Times New Roman" w:cs="Times New Roman"/>
          <w:sz w:val="28"/>
          <w:szCs w:val="28"/>
        </w:rPr>
        <w:t>сумму 1.8</w:t>
      </w:r>
      <w:r w:rsidR="00721F62" w:rsidRPr="009C0414">
        <w:rPr>
          <w:rFonts w:ascii="Times New Roman" w:hAnsi="Times New Roman" w:cs="Times New Roman"/>
          <w:sz w:val="28"/>
          <w:szCs w:val="28"/>
        </w:rPr>
        <w:t xml:space="preserve"> млн.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721F62" w:rsidRPr="009C0414">
        <w:rPr>
          <w:rFonts w:ascii="Times New Roman" w:hAnsi="Times New Roman" w:cs="Times New Roman"/>
          <w:sz w:val="28"/>
          <w:szCs w:val="28"/>
        </w:rPr>
        <w:t xml:space="preserve">руб. </w:t>
      </w:r>
    </w:p>
    <w:bookmarkEnd w:id="0"/>
    <w:p w:rsidR="006E36C7" w:rsidRPr="009C0414" w:rsidRDefault="00721F62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</w:t>
      </w:r>
      <w:r w:rsidRPr="009C0414">
        <w:rPr>
          <w:rFonts w:ascii="Times New Roman" w:hAnsi="Times New Roman" w:cs="Times New Roman"/>
          <w:b/>
          <w:sz w:val="28"/>
          <w:szCs w:val="28"/>
        </w:rPr>
        <w:t>Наши ориентиры,</w:t>
      </w:r>
      <w:r w:rsidR="006E36C7" w:rsidRPr="009C0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b/>
          <w:sz w:val="28"/>
          <w:szCs w:val="28"/>
        </w:rPr>
        <w:t>к</w:t>
      </w:r>
      <w:r w:rsidR="006E36C7" w:rsidRPr="009C0414">
        <w:rPr>
          <w:rFonts w:ascii="Times New Roman" w:hAnsi="Times New Roman" w:cs="Times New Roman"/>
          <w:b/>
          <w:sz w:val="28"/>
          <w:szCs w:val="28"/>
        </w:rPr>
        <w:t xml:space="preserve"> 2024 году  охват населения  культурно массовыми мероприятиями  необходимо увеличить в 1.4 раза  и обеспечить посещаемость до 461.6 тыс. в год.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0414">
        <w:rPr>
          <w:rFonts w:ascii="Times New Roman" w:hAnsi="Times New Roman" w:cs="Times New Roman"/>
          <w:b/>
          <w:sz w:val="28"/>
          <w:szCs w:val="28"/>
        </w:rPr>
        <w:t xml:space="preserve">   Для этого в 2022 году будут продолжены работы: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 Во-первых, 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-по капитальному ремонту  СДК п. Новоселки, финансирование 6.3млн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уб.;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-текущему ремонту КДЦ «Родник»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. Мулловка, СДК с. Старая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, финансирование 2.5млн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>уб..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lastRenderedPageBreak/>
        <w:t>Во-вторых,</w:t>
      </w:r>
      <w:r w:rsidRPr="009C0414">
        <w:rPr>
          <w:rFonts w:ascii="Times New Roman" w:hAnsi="Times New Roman" w:cs="Times New Roman"/>
          <w:sz w:val="28"/>
          <w:szCs w:val="28"/>
        </w:rPr>
        <w:t xml:space="preserve"> расширен спектр культурных благ, реализация проекта «Театр танца», создание центра ремесел на базе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 xml:space="preserve">. Мулловка и студии рисования в с. Никольское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а – Черемшане, финансирование платные услуги 0.5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C0414">
        <w:rPr>
          <w:rFonts w:ascii="Times New Roman" w:hAnsi="Times New Roman" w:cs="Times New Roman"/>
          <w:sz w:val="28"/>
          <w:szCs w:val="28"/>
        </w:rPr>
        <w:t>.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 xml:space="preserve"> В третьих,</w:t>
      </w:r>
      <w:r w:rsidRPr="009C0414">
        <w:rPr>
          <w:rFonts w:ascii="Times New Roman" w:hAnsi="Times New Roman" w:cs="Times New Roman"/>
          <w:sz w:val="28"/>
          <w:szCs w:val="28"/>
        </w:rPr>
        <w:t xml:space="preserve"> в целях продвижения новых проектов и  обеспечения их финансирования на основе программного бюджета подготовлены:</w:t>
      </w:r>
    </w:p>
    <w:p w:rsidR="006E36C7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-сметы на текущий ремонт  и приобретение оборудования СДК с. Ле</w:t>
      </w:r>
      <w:r w:rsidR="007E4741" w:rsidRPr="009C0414">
        <w:rPr>
          <w:rFonts w:ascii="Times New Roman" w:hAnsi="Times New Roman" w:cs="Times New Roman"/>
          <w:sz w:val="28"/>
          <w:szCs w:val="28"/>
        </w:rPr>
        <w:t xml:space="preserve">бяжье, КДЦ «Юность» с. </w:t>
      </w:r>
      <w:proofErr w:type="spellStart"/>
      <w:r w:rsidR="007E4741" w:rsidRPr="009C0414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="007E4741" w:rsidRPr="009C0414">
        <w:rPr>
          <w:rFonts w:ascii="Times New Roman" w:hAnsi="Times New Roman" w:cs="Times New Roman"/>
          <w:sz w:val="28"/>
          <w:szCs w:val="28"/>
        </w:rPr>
        <w:t>;</w:t>
      </w:r>
    </w:p>
    <w:p w:rsidR="00554CD6" w:rsidRPr="009C0414" w:rsidRDefault="00554CD6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 на 2023 год район вошел  во Всероссийский проект «Культура малой Родины», ремонт и закупка оборудования</w:t>
      </w:r>
      <w:r w:rsidR="007E4741" w:rsidRPr="009C0414">
        <w:rPr>
          <w:rFonts w:ascii="Times New Roman" w:hAnsi="Times New Roman" w:cs="Times New Roman"/>
          <w:sz w:val="28"/>
          <w:szCs w:val="28"/>
        </w:rPr>
        <w:t xml:space="preserve"> на сумму 7.6млн.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7E4741" w:rsidRPr="009C0414">
        <w:rPr>
          <w:rFonts w:ascii="Times New Roman" w:hAnsi="Times New Roman" w:cs="Times New Roman"/>
          <w:sz w:val="28"/>
          <w:szCs w:val="28"/>
        </w:rPr>
        <w:t xml:space="preserve">руб. СДК </w:t>
      </w:r>
      <w:proofErr w:type="spellStart"/>
      <w:r w:rsidR="007E4741" w:rsidRPr="009C0414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="007E4741" w:rsidRPr="009C0414">
        <w:rPr>
          <w:rFonts w:ascii="Times New Roman" w:hAnsi="Times New Roman" w:cs="Times New Roman"/>
          <w:sz w:val="28"/>
          <w:szCs w:val="28"/>
        </w:rPr>
        <w:t>;</w:t>
      </w:r>
    </w:p>
    <w:p w:rsidR="00554CD6" w:rsidRPr="009C0414" w:rsidRDefault="006E36C7" w:rsidP="00EF621D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-ведется разработка ПСД на строительство СДК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0414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9C0414">
        <w:rPr>
          <w:rFonts w:ascii="Times New Roman" w:hAnsi="Times New Roman" w:cs="Times New Roman"/>
          <w:sz w:val="28"/>
          <w:szCs w:val="28"/>
        </w:rPr>
        <w:t xml:space="preserve"> Хмелевка (сметная стоимость строительства объекта 49.5 млн. руб.) и ДК в с. </w:t>
      </w:r>
      <w:proofErr w:type="spellStart"/>
      <w:r w:rsidRPr="009C0414">
        <w:rPr>
          <w:rFonts w:ascii="Times New Roman" w:hAnsi="Times New Roman" w:cs="Times New Roman"/>
          <w:sz w:val="28"/>
          <w:szCs w:val="28"/>
        </w:rPr>
        <w:t>Филлиповка</w:t>
      </w:r>
      <w:proofErr w:type="spellEnd"/>
      <w:r w:rsidR="00554CD6" w:rsidRPr="009C0414">
        <w:rPr>
          <w:rFonts w:ascii="Times New Roman" w:hAnsi="Times New Roman" w:cs="Times New Roman"/>
          <w:sz w:val="28"/>
          <w:szCs w:val="28"/>
        </w:rPr>
        <w:t xml:space="preserve"> и </w:t>
      </w:r>
      <w:r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554CD6" w:rsidRPr="009C0414">
        <w:rPr>
          <w:rFonts w:ascii="Times New Roman" w:hAnsi="Times New Roman" w:cs="Times New Roman"/>
          <w:sz w:val="28"/>
          <w:szCs w:val="28"/>
        </w:rPr>
        <w:t xml:space="preserve">р. п. Новая Майна, </w:t>
      </w:r>
      <w:r w:rsidRPr="009C0414">
        <w:rPr>
          <w:rFonts w:ascii="Times New Roman" w:hAnsi="Times New Roman" w:cs="Times New Roman"/>
          <w:sz w:val="28"/>
          <w:szCs w:val="28"/>
        </w:rPr>
        <w:t xml:space="preserve">(сметная стоимость строительства объекта 63.2 млн. руб.). </w:t>
      </w:r>
      <w:r w:rsidR="00554CD6" w:rsidRPr="009C041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EF621D" w:rsidRPr="009C0414">
        <w:rPr>
          <w:rFonts w:ascii="Times New Roman" w:hAnsi="Times New Roman" w:cs="Times New Roman"/>
          <w:sz w:val="28"/>
          <w:szCs w:val="28"/>
        </w:rPr>
        <w:t xml:space="preserve">программой «Развитие культуры, туризма и сохранение объектов культурного наследия в Ульяновской области» предусмотрено финансирование </w:t>
      </w:r>
      <w:r w:rsidR="00554CD6" w:rsidRPr="009C0414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EF621D" w:rsidRPr="009C0414">
        <w:rPr>
          <w:rFonts w:ascii="Times New Roman" w:hAnsi="Times New Roman" w:cs="Times New Roman"/>
          <w:sz w:val="28"/>
          <w:szCs w:val="28"/>
        </w:rPr>
        <w:t xml:space="preserve">объекта СДК </w:t>
      </w:r>
      <w:proofErr w:type="spellStart"/>
      <w:r w:rsidR="00EF621D" w:rsidRPr="009C04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F621D" w:rsidRPr="009C0414">
        <w:rPr>
          <w:rFonts w:ascii="Times New Roman" w:hAnsi="Times New Roman" w:cs="Times New Roman"/>
          <w:sz w:val="28"/>
          <w:szCs w:val="28"/>
        </w:rPr>
        <w:t>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EF621D" w:rsidRPr="009C0414">
        <w:rPr>
          <w:rFonts w:ascii="Times New Roman" w:hAnsi="Times New Roman" w:cs="Times New Roman"/>
          <w:sz w:val="28"/>
          <w:szCs w:val="28"/>
        </w:rPr>
        <w:t>Новая Майна в размере 23</w:t>
      </w:r>
      <w:r w:rsidR="00554CD6" w:rsidRPr="009C0414">
        <w:rPr>
          <w:rFonts w:ascii="Times New Roman" w:hAnsi="Times New Roman" w:cs="Times New Roman"/>
          <w:sz w:val="28"/>
          <w:szCs w:val="28"/>
        </w:rPr>
        <w:t>.7млн</w:t>
      </w:r>
      <w:proofErr w:type="gramStart"/>
      <w:r w:rsidR="00554CD6"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4CD6" w:rsidRPr="009C0414">
        <w:rPr>
          <w:rFonts w:ascii="Times New Roman" w:hAnsi="Times New Roman" w:cs="Times New Roman"/>
          <w:sz w:val="28"/>
          <w:szCs w:val="28"/>
        </w:rPr>
        <w:t>уб.</w:t>
      </w:r>
      <w:r w:rsidR="00EF621D" w:rsidRP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554CD6" w:rsidRPr="009C0414">
        <w:rPr>
          <w:rFonts w:ascii="Times New Roman" w:hAnsi="Times New Roman" w:cs="Times New Roman"/>
          <w:sz w:val="28"/>
          <w:szCs w:val="28"/>
        </w:rPr>
        <w:t xml:space="preserve"> Торги планируются общим лотом «Привязка типового проекта к земельному участку и строительство культурно-досугового центра в 2023-2024 </w:t>
      </w:r>
      <w:proofErr w:type="spellStart"/>
      <w:r w:rsidR="00554CD6" w:rsidRPr="009C041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54CD6" w:rsidRPr="009C0414">
        <w:rPr>
          <w:rFonts w:ascii="Times New Roman" w:hAnsi="Times New Roman" w:cs="Times New Roman"/>
          <w:sz w:val="28"/>
          <w:szCs w:val="28"/>
        </w:rPr>
        <w:t xml:space="preserve">.», заказчик </w:t>
      </w:r>
      <w:r w:rsidR="00EF621D" w:rsidRPr="009C0414">
        <w:rPr>
          <w:rFonts w:ascii="Times New Roman" w:hAnsi="Times New Roman" w:cs="Times New Roman"/>
          <w:sz w:val="28"/>
          <w:szCs w:val="28"/>
        </w:rPr>
        <w:t>ОГКУ «</w:t>
      </w:r>
      <w:proofErr w:type="spellStart"/>
      <w:r w:rsidR="00EF621D" w:rsidRPr="009C0414">
        <w:rPr>
          <w:rFonts w:ascii="Times New Roman" w:hAnsi="Times New Roman" w:cs="Times New Roman"/>
          <w:sz w:val="28"/>
          <w:szCs w:val="28"/>
        </w:rPr>
        <w:t>Ульяновскоблстройзаказчик</w:t>
      </w:r>
      <w:proofErr w:type="spellEnd"/>
      <w:r w:rsidR="00EF621D" w:rsidRPr="009C0414">
        <w:rPr>
          <w:rFonts w:ascii="Times New Roman" w:hAnsi="Times New Roman" w:cs="Times New Roman"/>
          <w:sz w:val="28"/>
          <w:szCs w:val="28"/>
        </w:rPr>
        <w:t>»</w:t>
      </w:r>
      <w:r w:rsidR="007E4741" w:rsidRPr="009C0414">
        <w:rPr>
          <w:rFonts w:ascii="Times New Roman" w:hAnsi="Times New Roman" w:cs="Times New Roman"/>
          <w:sz w:val="28"/>
          <w:szCs w:val="28"/>
        </w:rPr>
        <w:t>;</w:t>
      </w:r>
    </w:p>
    <w:p w:rsidR="006E36C7" w:rsidRDefault="007E4741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>- в</w:t>
      </w:r>
      <w:r w:rsidR="00EF621D" w:rsidRPr="009C0414">
        <w:rPr>
          <w:rFonts w:ascii="Times New Roman" w:hAnsi="Times New Roman" w:cs="Times New Roman"/>
          <w:sz w:val="28"/>
          <w:szCs w:val="28"/>
        </w:rPr>
        <w:t xml:space="preserve"> 2024 году запланирована  закупка оборудования для СДК п.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="00EF621D" w:rsidRPr="009C0414">
        <w:rPr>
          <w:rFonts w:ascii="Times New Roman" w:hAnsi="Times New Roman" w:cs="Times New Roman"/>
          <w:sz w:val="28"/>
          <w:szCs w:val="28"/>
        </w:rPr>
        <w:t>Новоселки</w:t>
      </w:r>
      <w:r w:rsidR="00554CD6" w:rsidRPr="009C0414">
        <w:rPr>
          <w:rFonts w:ascii="Times New Roman" w:hAnsi="Times New Roman" w:cs="Times New Roman"/>
          <w:sz w:val="28"/>
          <w:szCs w:val="28"/>
        </w:rPr>
        <w:t xml:space="preserve"> и модернизация библиотеки </w:t>
      </w:r>
      <w:r w:rsidR="00EF621D" w:rsidRPr="009C041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21F62" w:rsidRPr="009C0414">
        <w:rPr>
          <w:rFonts w:ascii="Times New Roman" w:hAnsi="Times New Roman" w:cs="Times New Roman"/>
          <w:sz w:val="28"/>
          <w:szCs w:val="28"/>
        </w:rPr>
        <w:t>1.6млн</w:t>
      </w:r>
      <w:proofErr w:type="gramStart"/>
      <w:r w:rsidR="00721F62" w:rsidRPr="009C0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1F62" w:rsidRPr="009C0414">
        <w:rPr>
          <w:rFonts w:ascii="Times New Roman" w:hAnsi="Times New Roman" w:cs="Times New Roman"/>
          <w:sz w:val="28"/>
          <w:szCs w:val="28"/>
        </w:rPr>
        <w:t>уб.</w:t>
      </w:r>
      <w:r w:rsidR="00EF621D" w:rsidRPr="009C0414">
        <w:rPr>
          <w:rFonts w:ascii="Times New Roman" w:hAnsi="Times New Roman" w:cs="Times New Roman"/>
          <w:sz w:val="28"/>
          <w:szCs w:val="28"/>
        </w:rPr>
        <w:t xml:space="preserve"> 625.тыс.руб.</w:t>
      </w:r>
    </w:p>
    <w:p w:rsidR="001F3B8D" w:rsidRDefault="001F3B8D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B8D">
        <w:rPr>
          <w:rFonts w:ascii="Times New Roman" w:hAnsi="Times New Roman" w:cs="Times New Roman"/>
          <w:b/>
          <w:sz w:val="28"/>
          <w:szCs w:val="28"/>
        </w:rPr>
        <w:t>«Спорт»</w:t>
      </w:r>
    </w:p>
    <w:p w:rsidR="001F3B8D" w:rsidRPr="0007240F" w:rsidRDefault="001F3B8D" w:rsidP="001F3B8D">
      <w:p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240F">
        <w:rPr>
          <w:rFonts w:ascii="Times New Roman" w:hAnsi="Times New Roman" w:cs="Times New Roman"/>
          <w:sz w:val="28"/>
          <w:szCs w:val="28"/>
        </w:rPr>
        <w:t>Продолжается работа по обустройству района спортивной инфраструктурой. Установлено 14 плоскостных площадок для занятий физической культурой и спортом  на сумму  5. 4 млн.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Pr="0007240F">
        <w:rPr>
          <w:rFonts w:ascii="Times New Roman" w:hAnsi="Times New Roman" w:cs="Times New Roman"/>
          <w:sz w:val="28"/>
          <w:szCs w:val="28"/>
        </w:rPr>
        <w:t>руб</w:t>
      </w:r>
      <w:r w:rsidR="000745CB">
        <w:rPr>
          <w:rFonts w:ascii="Times New Roman" w:hAnsi="Times New Roman" w:cs="Times New Roman"/>
          <w:sz w:val="28"/>
          <w:szCs w:val="28"/>
        </w:rPr>
        <w:t>.</w:t>
      </w:r>
      <w:r w:rsidRPr="0007240F">
        <w:rPr>
          <w:rFonts w:ascii="Times New Roman" w:hAnsi="Times New Roman" w:cs="Times New Roman"/>
          <w:sz w:val="28"/>
          <w:szCs w:val="28"/>
        </w:rPr>
        <w:t>, реализуется проект «Хоккейный дом»  на сумму 2.6 млн.</w:t>
      </w:r>
      <w:r w:rsidR="000745CB">
        <w:rPr>
          <w:rFonts w:ascii="Times New Roman" w:hAnsi="Times New Roman" w:cs="Times New Roman"/>
          <w:sz w:val="28"/>
          <w:szCs w:val="28"/>
        </w:rPr>
        <w:t xml:space="preserve"> </w:t>
      </w:r>
      <w:r w:rsidRPr="0007240F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E36C7" w:rsidRPr="005F19C9" w:rsidRDefault="004E432B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C9"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="006E36C7" w:rsidRPr="005F19C9">
        <w:rPr>
          <w:rFonts w:ascii="Times New Roman" w:hAnsi="Times New Roman" w:cs="Times New Roman"/>
          <w:b/>
          <w:sz w:val="28"/>
          <w:szCs w:val="28"/>
        </w:rPr>
        <w:t>!</w:t>
      </w:r>
    </w:p>
    <w:p w:rsidR="006E36C7" w:rsidRPr="005F19C9" w:rsidRDefault="006E36C7" w:rsidP="006E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C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611B9" w:rsidRPr="009C0414" w:rsidRDefault="006E36C7" w:rsidP="006E3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14">
        <w:rPr>
          <w:rFonts w:ascii="Times New Roman" w:hAnsi="Times New Roman" w:cs="Times New Roman"/>
          <w:sz w:val="28"/>
          <w:szCs w:val="28"/>
        </w:rPr>
        <w:t xml:space="preserve">        Завершая свое выступление, имею смелость констатироват</w:t>
      </w:r>
      <w:r w:rsidR="0007240F">
        <w:rPr>
          <w:rFonts w:ascii="Times New Roman" w:hAnsi="Times New Roman" w:cs="Times New Roman"/>
          <w:sz w:val="28"/>
          <w:szCs w:val="28"/>
        </w:rPr>
        <w:t>ь, что проблемы и риски в выполнении заявленных мероприятий имеются.</w:t>
      </w:r>
      <w:r w:rsidRPr="009C0414">
        <w:rPr>
          <w:rFonts w:ascii="Times New Roman" w:hAnsi="Times New Roman" w:cs="Times New Roman"/>
          <w:sz w:val="28"/>
          <w:szCs w:val="28"/>
        </w:rPr>
        <w:t xml:space="preserve">  Надеюсь, что наша управленческая команда</w:t>
      </w:r>
      <w:r w:rsidR="0007240F">
        <w:rPr>
          <w:rFonts w:ascii="Times New Roman" w:hAnsi="Times New Roman" w:cs="Times New Roman"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sz w:val="28"/>
          <w:szCs w:val="28"/>
        </w:rPr>
        <w:t xml:space="preserve"> справится, применяя в своей работе реальный  региональный опыт развития, в том числе  и на основе национальных проектов.   Подтверждением является реализация на территории района 13 региональных проектов, по итогам 2021 года все показатели в рамках заключенных Соглашений выполнены, и мы имеем четкое понимание их выполнения на ближайшую стратегическую перспективу</w:t>
      </w:r>
      <w:r w:rsidR="004E432B" w:rsidRPr="009C0414">
        <w:rPr>
          <w:rFonts w:ascii="Times New Roman" w:hAnsi="Times New Roman" w:cs="Times New Roman"/>
          <w:sz w:val="28"/>
          <w:szCs w:val="28"/>
        </w:rPr>
        <w:t>.</w:t>
      </w:r>
    </w:p>
    <w:sectPr w:rsidR="001611B9" w:rsidRPr="009C0414" w:rsidSect="00972DE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C7"/>
    <w:rsid w:val="00012F8E"/>
    <w:rsid w:val="00047863"/>
    <w:rsid w:val="000616A7"/>
    <w:rsid w:val="0007240F"/>
    <w:rsid w:val="000745CB"/>
    <w:rsid w:val="000A01F3"/>
    <w:rsid w:val="000C4ACD"/>
    <w:rsid w:val="000F6254"/>
    <w:rsid w:val="000F7A1C"/>
    <w:rsid w:val="0011759E"/>
    <w:rsid w:val="001611B9"/>
    <w:rsid w:val="0018697A"/>
    <w:rsid w:val="001F3B8D"/>
    <w:rsid w:val="00204040"/>
    <w:rsid w:val="00216840"/>
    <w:rsid w:val="00225B72"/>
    <w:rsid w:val="00230D24"/>
    <w:rsid w:val="0023346F"/>
    <w:rsid w:val="00241BAA"/>
    <w:rsid w:val="00244D77"/>
    <w:rsid w:val="00347AFB"/>
    <w:rsid w:val="00364DA3"/>
    <w:rsid w:val="0039556D"/>
    <w:rsid w:val="003A25E2"/>
    <w:rsid w:val="003E0320"/>
    <w:rsid w:val="00447794"/>
    <w:rsid w:val="00455C02"/>
    <w:rsid w:val="00472303"/>
    <w:rsid w:val="004763D5"/>
    <w:rsid w:val="004A2A9D"/>
    <w:rsid w:val="004A52D1"/>
    <w:rsid w:val="004B6D8F"/>
    <w:rsid w:val="004E25B8"/>
    <w:rsid w:val="004E432B"/>
    <w:rsid w:val="00510726"/>
    <w:rsid w:val="005217B4"/>
    <w:rsid w:val="00533AC2"/>
    <w:rsid w:val="00554CD6"/>
    <w:rsid w:val="005569A3"/>
    <w:rsid w:val="00565081"/>
    <w:rsid w:val="005952B4"/>
    <w:rsid w:val="005A5251"/>
    <w:rsid w:val="005C6AC1"/>
    <w:rsid w:val="005D6E49"/>
    <w:rsid w:val="005E4B36"/>
    <w:rsid w:val="005F19C9"/>
    <w:rsid w:val="005F502B"/>
    <w:rsid w:val="006541F0"/>
    <w:rsid w:val="00664C19"/>
    <w:rsid w:val="006B4CC7"/>
    <w:rsid w:val="006D418F"/>
    <w:rsid w:val="006E36C7"/>
    <w:rsid w:val="007072EF"/>
    <w:rsid w:val="00721F62"/>
    <w:rsid w:val="00724C03"/>
    <w:rsid w:val="00741F7D"/>
    <w:rsid w:val="00770D8B"/>
    <w:rsid w:val="007C5607"/>
    <w:rsid w:val="007C7C22"/>
    <w:rsid w:val="007D59E9"/>
    <w:rsid w:val="007E4741"/>
    <w:rsid w:val="008076AB"/>
    <w:rsid w:val="008205EA"/>
    <w:rsid w:val="00836031"/>
    <w:rsid w:val="00844EA6"/>
    <w:rsid w:val="00893FFB"/>
    <w:rsid w:val="008B5F66"/>
    <w:rsid w:val="0090765B"/>
    <w:rsid w:val="009111F2"/>
    <w:rsid w:val="00972DE2"/>
    <w:rsid w:val="009C0414"/>
    <w:rsid w:val="009F14FF"/>
    <w:rsid w:val="00B03DFE"/>
    <w:rsid w:val="00B0429A"/>
    <w:rsid w:val="00B11543"/>
    <w:rsid w:val="00B926D8"/>
    <w:rsid w:val="00BF193C"/>
    <w:rsid w:val="00C0235F"/>
    <w:rsid w:val="00C44038"/>
    <w:rsid w:val="00C66B3E"/>
    <w:rsid w:val="00C90904"/>
    <w:rsid w:val="00D11192"/>
    <w:rsid w:val="00D607AB"/>
    <w:rsid w:val="00DC046E"/>
    <w:rsid w:val="00DC43C7"/>
    <w:rsid w:val="00DF088D"/>
    <w:rsid w:val="00E0156A"/>
    <w:rsid w:val="00EF621D"/>
    <w:rsid w:val="00EF7EFB"/>
    <w:rsid w:val="00F03151"/>
    <w:rsid w:val="00F1147B"/>
    <w:rsid w:val="00F13377"/>
    <w:rsid w:val="00F43A13"/>
    <w:rsid w:val="00FA5323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004A-377B-471A-BB29-E6E702C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2022-02-25T09:40:00Z</cp:lastPrinted>
  <dcterms:created xsi:type="dcterms:W3CDTF">2022-04-29T09:20:00Z</dcterms:created>
  <dcterms:modified xsi:type="dcterms:W3CDTF">2022-04-29T09:20:00Z</dcterms:modified>
</cp:coreProperties>
</file>